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A92" w:rsidRDefault="006742A2">
      <w:pPr>
        <w:jc w:val="center"/>
        <w:rPr>
          <w:sz w:val="72"/>
          <w:szCs w:val="72"/>
          <w:highlight w:val="yellow"/>
        </w:rPr>
      </w:pPr>
      <w:r>
        <w:rPr>
          <w:noProof/>
        </w:rPr>
        <w:drawing>
          <wp:inline distT="0" distB="0" distL="0" distR="0">
            <wp:extent cx="5054734" cy="145733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54734" cy="1457332"/>
                    </a:xfrm>
                    <a:prstGeom prst="rect">
                      <a:avLst/>
                    </a:prstGeom>
                    <a:ln/>
                  </pic:spPr>
                </pic:pic>
              </a:graphicData>
            </a:graphic>
          </wp:inline>
        </w:drawing>
      </w:r>
    </w:p>
    <w:p w:rsidR="003D1A92" w:rsidRDefault="003D1A92">
      <w:pPr>
        <w:jc w:val="center"/>
        <w:rPr>
          <w:highlight w:val="yellow"/>
        </w:rPr>
      </w:pPr>
    </w:p>
    <w:p w:rsidR="003D1A92" w:rsidRDefault="003D1A92">
      <w:pPr>
        <w:rPr>
          <w:highlight w:val="yellow"/>
        </w:rPr>
      </w:pPr>
    </w:p>
    <w:p w:rsidR="003D1A92" w:rsidRDefault="003D1A92">
      <w:pPr>
        <w:rPr>
          <w:highlight w:val="yellow"/>
        </w:rPr>
      </w:pPr>
    </w:p>
    <w:p w:rsidR="003D1A92" w:rsidRDefault="003D1A92">
      <w:pPr>
        <w:rPr>
          <w:highlight w:val="yellow"/>
        </w:rPr>
      </w:pPr>
    </w:p>
    <w:p w:rsidR="003D1A92" w:rsidRDefault="003D1A92">
      <w:pPr>
        <w:rPr>
          <w:highlight w:val="yellow"/>
        </w:rPr>
      </w:pPr>
    </w:p>
    <w:p w:rsidR="003D1A92" w:rsidRDefault="003D1A92">
      <w:pPr>
        <w:rPr>
          <w:highlight w:val="yellow"/>
        </w:rPr>
      </w:pPr>
    </w:p>
    <w:p w:rsidR="003D1A92" w:rsidRDefault="003D1A92"/>
    <w:p w:rsidR="003D1A92" w:rsidRDefault="003D1A92"/>
    <w:p w:rsidR="003D1A92" w:rsidRDefault="003D1A92"/>
    <w:p w:rsidR="003D1A92" w:rsidRDefault="003D1A92"/>
    <w:p w:rsidR="003D1A92" w:rsidRDefault="003D1A92">
      <w:pPr>
        <w:rPr>
          <w:i/>
        </w:rPr>
      </w:pPr>
    </w:p>
    <w:p w:rsidR="003D1A92" w:rsidRDefault="006742A2">
      <w:pPr>
        <w:jc w:val="center"/>
        <w:rPr>
          <w:b/>
          <w:sz w:val="48"/>
          <w:szCs w:val="48"/>
        </w:rPr>
      </w:pPr>
      <w:bookmarkStart w:id="0" w:name="_gjdgxs" w:colFirst="0" w:colLast="0"/>
      <w:bookmarkEnd w:id="0"/>
      <w:r>
        <w:rPr>
          <w:b/>
          <w:sz w:val="48"/>
          <w:szCs w:val="48"/>
        </w:rPr>
        <w:t xml:space="preserve">LETNI DELOVNI NAČRT </w:t>
      </w:r>
    </w:p>
    <w:p w:rsidR="003D1A92" w:rsidRDefault="006742A2">
      <w:pPr>
        <w:jc w:val="center"/>
        <w:rPr>
          <w:b/>
          <w:sz w:val="48"/>
          <w:szCs w:val="48"/>
        </w:rPr>
      </w:pPr>
      <w:r>
        <w:rPr>
          <w:b/>
          <w:sz w:val="48"/>
          <w:szCs w:val="48"/>
        </w:rPr>
        <w:t xml:space="preserve">PODRUŽNIČNE </w:t>
      </w:r>
    </w:p>
    <w:p w:rsidR="003D1A92" w:rsidRDefault="006742A2">
      <w:pPr>
        <w:jc w:val="center"/>
        <w:rPr>
          <w:b/>
          <w:sz w:val="48"/>
          <w:szCs w:val="48"/>
        </w:rPr>
      </w:pPr>
      <w:r>
        <w:rPr>
          <w:b/>
          <w:sz w:val="48"/>
          <w:szCs w:val="48"/>
        </w:rPr>
        <w:t xml:space="preserve">OŠ CVETKA GOLARJA </w:t>
      </w:r>
    </w:p>
    <w:p w:rsidR="003D1A92" w:rsidRDefault="006742A2">
      <w:pPr>
        <w:jc w:val="center"/>
        <w:rPr>
          <w:b/>
          <w:i/>
          <w:sz w:val="48"/>
          <w:szCs w:val="48"/>
        </w:rPr>
      </w:pPr>
      <w:r>
        <w:rPr>
          <w:b/>
          <w:sz w:val="48"/>
          <w:szCs w:val="48"/>
        </w:rPr>
        <w:t>LJUTOMER</w:t>
      </w:r>
    </w:p>
    <w:p w:rsidR="003D1A92" w:rsidRDefault="006742A2">
      <w:pPr>
        <w:jc w:val="center"/>
        <w:rPr>
          <w:b/>
          <w:i/>
          <w:sz w:val="48"/>
          <w:szCs w:val="48"/>
        </w:rPr>
      </w:pPr>
      <w:r>
        <w:rPr>
          <w:b/>
          <w:i/>
          <w:sz w:val="48"/>
          <w:szCs w:val="48"/>
        </w:rPr>
        <w:t>2020/2021</w:t>
      </w:r>
    </w:p>
    <w:p w:rsidR="00DB0605" w:rsidRDefault="0078221D" w:rsidP="0078221D">
      <w:pPr>
        <w:shd w:val="clear" w:color="auto" w:fill="DAEEF3" w:themeFill="accent5" w:themeFillTint="33"/>
        <w:jc w:val="center"/>
        <w:rPr>
          <w:b/>
          <w:i/>
          <w:sz w:val="24"/>
          <w:szCs w:val="48"/>
        </w:rPr>
      </w:pPr>
      <w:r w:rsidRPr="0078221D">
        <w:rPr>
          <w:b/>
          <w:i/>
          <w:sz w:val="24"/>
          <w:szCs w:val="48"/>
        </w:rPr>
        <w:t>(</w:t>
      </w:r>
      <w:r w:rsidR="00DB0605" w:rsidRPr="00DB0605">
        <w:rPr>
          <w:b/>
          <w:i/>
          <w:sz w:val="24"/>
          <w:szCs w:val="48"/>
          <w:u w:val="single"/>
        </w:rPr>
        <w:t xml:space="preserve">skrajšana </w:t>
      </w:r>
      <w:r w:rsidRPr="00DB0605">
        <w:rPr>
          <w:b/>
          <w:i/>
          <w:sz w:val="24"/>
          <w:szCs w:val="48"/>
          <w:u w:val="single"/>
        </w:rPr>
        <w:t>spletna oblika</w:t>
      </w:r>
      <w:r w:rsidRPr="0078221D">
        <w:rPr>
          <w:b/>
          <w:i/>
          <w:sz w:val="24"/>
          <w:szCs w:val="48"/>
        </w:rPr>
        <w:t xml:space="preserve"> – po dogovoru s svetom staršev podružnice vsebuje le najpomembnejše podatke o delovanju in organizaciji šole</w:t>
      </w:r>
      <w:r w:rsidR="00DB0605">
        <w:rPr>
          <w:b/>
          <w:i/>
          <w:sz w:val="24"/>
          <w:szCs w:val="48"/>
        </w:rPr>
        <w:t xml:space="preserve">; </w:t>
      </w:r>
    </w:p>
    <w:p w:rsidR="0078221D" w:rsidRPr="0078221D" w:rsidRDefault="00DB0605" w:rsidP="0078221D">
      <w:pPr>
        <w:shd w:val="clear" w:color="auto" w:fill="DAEEF3" w:themeFill="accent5" w:themeFillTint="33"/>
        <w:jc w:val="center"/>
        <w:rPr>
          <w:b/>
          <w:i/>
          <w:sz w:val="24"/>
          <w:szCs w:val="48"/>
        </w:rPr>
      </w:pPr>
      <w:r>
        <w:rPr>
          <w:b/>
          <w:i/>
          <w:sz w:val="24"/>
          <w:szCs w:val="48"/>
        </w:rPr>
        <w:t>celoten dokument je dosegljiv pri vodstvu šole</w:t>
      </w:r>
      <w:r w:rsidR="0078221D" w:rsidRPr="0078221D">
        <w:rPr>
          <w:b/>
          <w:i/>
          <w:sz w:val="24"/>
          <w:szCs w:val="48"/>
        </w:rPr>
        <w:t>)</w:t>
      </w:r>
    </w:p>
    <w:p w:rsidR="003D1A92" w:rsidRDefault="003D1A92">
      <w:pPr>
        <w:jc w:val="center"/>
        <w:rPr>
          <w:sz w:val="48"/>
          <w:szCs w:val="48"/>
        </w:rPr>
      </w:pPr>
    </w:p>
    <w:p w:rsidR="003D1A92" w:rsidRDefault="003D1A92"/>
    <w:p w:rsidR="003D1A92" w:rsidRDefault="003D1A92">
      <w:pPr>
        <w:pBdr>
          <w:top w:val="nil"/>
          <w:left w:val="nil"/>
          <w:bottom w:val="nil"/>
          <w:right w:val="nil"/>
          <w:between w:val="nil"/>
        </w:pBdr>
        <w:tabs>
          <w:tab w:val="center" w:pos="4536"/>
          <w:tab w:val="right" w:pos="9072"/>
        </w:tabs>
        <w:rPr>
          <w:color w:val="000000"/>
        </w:rPr>
      </w:pPr>
    </w:p>
    <w:p w:rsidR="003D1A92" w:rsidRDefault="003D1A92">
      <w:pPr>
        <w:pBdr>
          <w:top w:val="nil"/>
          <w:left w:val="nil"/>
          <w:bottom w:val="nil"/>
          <w:right w:val="nil"/>
          <w:between w:val="nil"/>
        </w:pBdr>
        <w:tabs>
          <w:tab w:val="center" w:pos="4536"/>
          <w:tab w:val="right" w:pos="9072"/>
        </w:tabs>
        <w:rPr>
          <w:color w:val="000000"/>
        </w:rPr>
      </w:pPr>
    </w:p>
    <w:p w:rsidR="003D1A92" w:rsidRDefault="006742A2">
      <w:pPr>
        <w:jc w:val="center"/>
        <w:rPr>
          <w:b/>
          <w:i/>
        </w:rPr>
      </w:pPr>
      <w:r>
        <w:rPr>
          <w:b/>
          <w:i/>
        </w:rPr>
        <w:t>Ravnatelj: Branko Meznarič, univ. dipl. inž. el.</w:t>
      </w:r>
    </w:p>
    <w:p w:rsidR="003D1A92" w:rsidRDefault="003D1A92">
      <w:pPr>
        <w:pBdr>
          <w:top w:val="nil"/>
          <w:left w:val="nil"/>
          <w:bottom w:val="nil"/>
          <w:right w:val="nil"/>
          <w:between w:val="nil"/>
        </w:pBdr>
        <w:tabs>
          <w:tab w:val="center" w:pos="4536"/>
          <w:tab w:val="right" w:pos="9072"/>
        </w:tabs>
        <w:jc w:val="center"/>
        <w:rPr>
          <w:b/>
          <w:i/>
          <w:color w:val="000000"/>
        </w:rPr>
      </w:pPr>
    </w:p>
    <w:p w:rsidR="003D1A92" w:rsidRDefault="006742A2">
      <w:pPr>
        <w:pBdr>
          <w:top w:val="nil"/>
          <w:left w:val="nil"/>
          <w:bottom w:val="nil"/>
          <w:right w:val="nil"/>
          <w:between w:val="nil"/>
        </w:pBdr>
        <w:tabs>
          <w:tab w:val="center" w:pos="4536"/>
          <w:tab w:val="right" w:pos="9072"/>
        </w:tabs>
        <w:jc w:val="center"/>
        <w:rPr>
          <w:b/>
          <w:i/>
          <w:color w:val="000000"/>
        </w:rPr>
      </w:pPr>
      <w:r>
        <w:rPr>
          <w:b/>
          <w:i/>
          <w:color w:val="000000"/>
        </w:rPr>
        <w:t>Pomočnica ravnatelja: mag. Mateja Štefanec Vaupotič, prof. def.</w:t>
      </w:r>
    </w:p>
    <w:p w:rsidR="003D1A92" w:rsidRDefault="003D1A92">
      <w:pPr>
        <w:pBdr>
          <w:top w:val="nil"/>
          <w:left w:val="nil"/>
          <w:bottom w:val="nil"/>
          <w:right w:val="nil"/>
          <w:between w:val="nil"/>
        </w:pBdr>
        <w:tabs>
          <w:tab w:val="center" w:pos="4536"/>
          <w:tab w:val="right" w:pos="9072"/>
        </w:tabs>
        <w:rPr>
          <w:b/>
          <w:i/>
          <w:color w:val="000000"/>
        </w:rPr>
      </w:pPr>
    </w:p>
    <w:p w:rsidR="003D1A92" w:rsidRDefault="003D1A92">
      <w:pPr>
        <w:pBdr>
          <w:top w:val="nil"/>
          <w:left w:val="nil"/>
          <w:bottom w:val="nil"/>
          <w:right w:val="nil"/>
          <w:between w:val="nil"/>
        </w:pBdr>
        <w:tabs>
          <w:tab w:val="center" w:pos="4536"/>
          <w:tab w:val="right" w:pos="9072"/>
        </w:tabs>
        <w:rPr>
          <w:b/>
          <w:i/>
        </w:rPr>
      </w:pPr>
    </w:p>
    <w:p w:rsidR="003D1A92" w:rsidRDefault="003D1A92">
      <w:pPr>
        <w:pBdr>
          <w:top w:val="nil"/>
          <w:left w:val="nil"/>
          <w:bottom w:val="nil"/>
          <w:right w:val="nil"/>
          <w:between w:val="nil"/>
        </w:pBdr>
        <w:tabs>
          <w:tab w:val="center" w:pos="4536"/>
          <w:tab w:val="right" w:pos="9072"/>
        </w:tabs>
        <w:rPr>
          <w:b/>
          <w:i/>
          <w:color w:val="000000"/>
        </w:rPr>
      </w:pPr>
    </w:p>
    <w:p w:rsidR="003D1A92" w:rsidRDefault="006742A2">
      <w:pPr>
        <w:pBdr>
          <w:top w:val="nil"/>
          <w:left w:val="nil"/>
          <w:bottom w:val="nil"/>
          <w:right w:val="nil"/>
          <w:between w:val="nil"/>
        </w:pBdr>
        <w:tabs>
          <w:tab w:val="center" w:pos="4536"/>
          <w:tab w:val="right" w:pos="9072"/>
        </w:tabs>
        <w:jc w:val="center"/>
        <w:rPr>
          <w:b/>
          <w:i/>
          <w:shd w:val="clear" w:color="auto" w:fill="EAD1DC"/>
        </w:rPr>
      </w:pPr>
      <w:r>
        <w:rPr>
          <w:b/>
          <w:i/>
          <w:shd w:val="clear" w:color="auto" w:fill="EAD1DC"/>
        </w:rPr>
        <w:t xml:space="preserve">Pri nastajanju LDN je bil upoštevan nabor smernic in priporočil “VZGOJA IN IZOBRAŽEVANJE V RS V RAZMERAH, POVEZANIH S COVID-19, MODELI IN PRIPOROČILA”,  MIZŠ, ZRSŠ, NIJZ, Ljubljana 2020 </w:t>
      </w:r>
    </w:p>
    <w:p w:rsidR="003D1A92" w:rsidRDefault="006742A2">
      <w:pPr>
        <w:pBdr>
          <w:top w:val="nil"/>
          <w:left w:val="nil"/>
          <w:bottom w:val="nil"/>
          <w:right w:val="nil"/>
          <w:between w:val="nil"/>
        </w:pBdr>
        <w:tabs>
          <w:tab w:val="center" w:pos="4536"/>
          <w:tab w:val="right" w:pos="9072"/>
        </w:tabs>
        <w:jc w:val="center"/>
        <w:rPr>
          <w:b/>
          <w:i/>
          <w:color w:val="000000"/>
          <w:shd w:val="clear" w:color="auto" w:fill="EAD1DC"/>
        </w:rPr>
      </w:pPr>
      <w:r>
        <w:rPr>
          <w:b/>
          <w:i/>
          <w:shd w:val="clear" w:color="auto" w:fill="EAD1DC"/>
        </w:rPr>
        <w:t xml:space="preserve">(v besedilu v nadaljevanju “modeli in priporočila”); tudi pri posameznih dejavnostih znotraj dokumenta je ponekod dodana opomba o zgolj predvidenem poteku - dejavnosti bomo po potrebi prilagajali ali nadomestili z ustreznejšimi glede na epidemiološke razmere, ki bodo takrat aktualne. </w:t>
      </w:r>
    </w:p>
    <w:p w:rsidR="003D1A92" w:rsidRDefault="003D1A92">
      <w:pPr>
        <w:pBdr>
          <w:top w:val="nil"/>
          <w:left w:val="nil"/>
          <w:bottom w:val="nil"/>
          <w:right w:val="nil"/>
          <w:between w:val="nil"/>
        </w:pBdr>
        <w:tabs>
          <w:tab w:val="center" w:pos="4536"/>
          <w:tab w:val="right" w:pos="9072"/>
        </w:tabs>
        <w:rPr>
          <w:b/>
          <w:i/>
          <w:color w:val="000000"/>
        </w:rPr>
      </w:pPr>
    </w:p>
    <w:p w:rsidR="003D1A92" w:rsidRDefault="003D1A92">
      <w:pPr>
        <w:pBdr>
          <w:top w:val="nil"/>
          <w:left w:val="nil"/>
          <w:bottom w:val="nil"/>
          <w:right w:val="nil"/>
          <w:between w:val="nil"/>
        </w:pBdr>
        <w:tabs>
          <w:tab w:val="center" w:pos="4536"/>
          <w:tab w:val="right" w:pos="9072"/>
        </w:tabs>
        <w:rPr>
          <w:b/>
          <w:i/>
        </w:rPr>
      </w:pPr>
    </w:p>
    <w:p w:rsidR="003D1A92" w:rsidRDefault="003D1A92">
      <w:pPr>
        <w:pBdr>
          <w:top w:val="nil"/>
          <w:left w:val="nil"/>
          <w:bottom w:val="nil"/>
          <w:right w:val="nil"/>
          <w:between w:val="nil"/>
        </w:pBdr>
        <w:tabs>
          <w:tab w:val="center" w:pos="4536"/>
          <w:tab w:val="right" w:pos="9072"/>
        </w:tabs>
        <w:rPr>
          <w:b/>
          <w:i/>
        </w:rPr>
      </w:pPr>
    </w:p>
    <w:p w:rsidR="003D1A92" w:rsidRDefault="003D1A92">
      <w:pPr>
        <w:pBdr>
          <w:top w:val="nil"/>
          <w:left w:val="nil"/>
          <w:bottom w:val="nil"/>
          <w:right w:val="nil"/>
          <w:between w:val="nil"/>
        </w:pBdr>
        <w:tabs>
          <w:tab w:val="center" w:pos="4536"/>
          <w:tab w:val="right" w:pos="9072"/>
        </w:tabs>
        <w:rPr>
          <w:b/>
          <w:i/>
        </w:rPr>
      </w:pPr>
    </w:p>
    <w:p w:rsidR="003D1A92" w:rsidRDefault="003D1A92">
      <w:pPr>
        <w:pBdr>
          <w:top w:val="nil"/>
          <w:left w:val="nil"/>
          <w:bottom w:val="nil"/>
          <w:right w:val="nil"/>
          <w:between w:val="nil"/>
        </w:pBdr>
        <w:tabs>
          <w:tab w:val="center" w:pos="4536"/>
          <w:tab w:val="right" w:pos="9072"/>
        </w:tabs>
        <w:rPr>
          <w:b/>
          <w:i/>
        </w:rPr>
      </w:pPr>
    </w:p>
    <w:p w:rsidR="003D1A92" w:rsidRDefault="003D1A92">
      <w:pPr>
        <w:pBdr>
          <w:top w:val="nil"/>
          <w:left w:val="nil"/>
          <w:bottom w:val="nil"/>
          <w:right w:val="nil"/>
          <w:between w:val="nil"/>
        </w:pBdr>
        <w:tabs>
          <w:tab w:val="center" w:pos="4536"/>
          <w:tab w:val="right" w:pos="9072"/>
        </w:tabs>
        <w:rPr>
          <w:b/>
          <w:i/>
          <w:color w:val="000000"/>
        </w:rPr>
      </w:pPr>
    </w:p>
    <w:p w:rsidR="003D1A92" w:rsidRDefault="006742A2">
      <w:pPr>
        <w:pBdr>
          <w:top w:val="nil"/>
          <w:left w:val="nil"/>
          <w:bottom w:val="nil"/>
          <w:right w:val="nil"/>
          <w:between w:val="nil"/>
        </w:pBdr>
        <w:tabs>
          <w:tab w:val="center" w:pos="4536"/>
          <w:tab w:val="right" w:pos="9072"/>
        </w:tabs>
        <w:ind w:left="720"/>
        <w:jc w:val="center"/>
        <w:rPr>
          <w:b/>
          <w:i/>
          <w:color w:val="000000"/>
        </w:rPr>
      </w:pPr>
      <w:r>
        <w:rPr>
          <w:b/>
          <w:i/>
          <w:color w:val="000000"/>
        </w:rPr>
        <w:lastRenderedPageBreak/>
        <w:t>September 2020</w:t>
      </w:r>
    </w:p>
    <w:p w:rsidR="003D1A92" w:rsidRDefault="006742A2">
      <w:pPr>
        <w:widowControl/>
        <w:pBdr>
          <w:top w:val="nil"/>
          <w:left w:val="nil"/>
          <w:bottom w:val="nil"/>
          <w:right w:val="nil"/>
          <w:between w:val="nil"/>
        </w:pBdr>
        <w:rPr>
          <w:color w:val="000000"/>
          <w:sz w:val="20"/>
          <w:szCs w:val="20"/>
        </w:rPr>
      </w:pPr>
      <w:r>
        <w:rPr>
          <w:color w:val="000000"/>
          <w:sz w:val="20"/>
          <w:szCs w:val="20"/>
        </w:rPr>
        <w:t>Na osnovi 31. člena Zakona o osnovni šoli (U.l. RS, št. 12/96, 102/07 in 63/13) Osnovna šola Ivana Cankarja Ljutomer izdela Letni delovni načrt šole in vrtca Cven za šolsko leto  2019/2020.</w:t>
      </w:r>
    </w:p>
    <w:p w:rsidR="003D1A92" w:rsidRDefault="003D1A92">
      <w:pPr>
        <w:rPr>
          <w:rFonts w:ascii="Arial Narrow" w:eastAsia="Arial Narrow" w:hAnsi="Arial Narrow" w:cs="Arial Narrow"/>
          <w:sz w:val="16"/>
          <w:szCs w:val="16"/>
        </w:rPr>
      </w:pPr>
    </w:p>
    <w:tbl>
      <w:tblPr>
        <w:tblStyle w:val="a"/>
        <w:tblW w:w="9424" w:type="dxa"/>
        <w:tblInd w:w="-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9424"/>
      </w:tblGrid>
      <w:tr w:rsidR="003D1A92">
        <w:trPr>
          <w:trHeight w:val="422"/>
        </w:trPr>
        <w:tc>
          <w:tcPr>
            <w:tcW w:w="9424" w:type="dxa"/>
            <w:shd w:val="clear" w:color="auto" w:fill="C0C0C0"/>
          </w:tcPr>
          <w:p w:rsidR="003D1A92" w:rsidRDefault="006742A2">
            <w:pPr>
              <w:jc w:val="center"/>
              <w:rPr>
                <w:b/>
              </w:rPr>
            </w:pPr>
            <w:r>
              <w:rPr>
                <w:b/>
              </w:rPr>
              <w:t>OSNOVNA ŠOLA IVANA CANKARJA LJUTOMER</w:t>
            </w:r>
          </w:p>
        </w:tc>
      </w:tr>
      <w:tr w:rsidR="003D1A92">
        <w:trPr>
          <w:trHeight w:val="403"/>
        </w:trPr>
        <w:tc>
          <w:tcPr>
            <w:tcW w:w="9424" w:type="dxa"/>
          </w:tcPr>
          <w:p w:rsidR="003D1A92" w:rsidRDefault="006742A2">
            <w:pPr>
              <w:jc w:val="center"/>
              <w:rPr>
                <w:b/>
                <w:i/>
              </w:rPr>
            </w:pPr>
            <w:r>
              <w:rPr>
                <w:i/>
              </w:rPr>
              <w:t>Cankarjeva cesta 10,  9240 Ljutomer</w:t>
            </w:r>
          </w:p>
        </w:tc>
      </w:tr>
    </w:tbl>
    <w:p w:rsidR="003D1A92" w:rsidRDefault="003D1A92">
      <w:pPr>
        <w:rPr>
          <w:rFonts w:ascii="Calibri" w:eastAsia="Calibri" w:hAnsi="Calibri" w:cs="Calibri"/>
          <w:b/>
        </w:rPr>
      </w:pPr>
    </w:p>
    <w:tbl>
      <w:tblPr>
        <w:tblStyle w:val="a0"/>
        <w:tblW w:w="8786"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828"/>
        <w:gridCol w:w="1984"/>
        <w:gridCol w:w="567"/>
        <w:gridCol w:w="567"/>
        <w:gridCol w:w="1840"/>
      </w:tblGrid>
      <w:tr w:rsidR="003D1A92">
        <w:trPr>
          <w:trHeight w:val="423"/>
          <w:jc w:val="center"/>
        </w:trPr>
        <w:tc>
          <w:tcPr>
            <w:tcW w:w="3828" w:type="dxa"/>
          </w:tcPr>
          <w:p w:rsidR="003D1A92" w:rsidRDefault="006742A2">
            <w:r>
              <w:rPr>
                <w:b/>
              </w:rPr>
              <w:t>Ravnatelj:</w:t>
            </w:r>
          </w:p>
        </w:tc>
        <w:tc>
          <w:tcPr>
            <w:tcW w:w="1984" w:type="dxa"/>
          </w:tcPr>
          <w:p w:rsidR="003D1A92" w:rsidRDefault="006742A2">
            <w:r>
              <w:t xml:space="preserve">Branko </w:t>
            </w:r>
            <w:r>
              <w:rPr>
                <w:b/>
              </w:rPr>
              <w:t>Meznarič</w:t>
            </w:r>
          </w:p>
        </w:tc>
        <w:tc>
          <w:tcPr>
            <w:tcW w:w="567" w:type="dxa"/>
          </w:tcPr>
          <w:p w:rsidR="003D1A92" w:rsidRDefault="006742A2">
            <w:r>
              <w:rPr>
                <w:rFonts w:ascii="Noto Sans Symbols" w:eastAsia="Noto Sans Symbols" w:hAnsi="Noto Sans Symbols" w:cs="Noto Sans Symbols"/>
              </w:rPr>
              <w:t>🕿</w:t>
            </w:r>
          </w:p>
        </w:tc>
        <w:tc>
          <w:tcPr>
            <w:tcW w:w="567" w:type="dxa"/>
          </w:tcPr>
          <w:p w:rsidR="003D1A92" w:rsidRDefault="006742A2">
            <w:pPr>
              <w:jc w:val="right"/>
            </w:pPr>
            <w:r>
              <w:t>02</w:t>
            </w:r>
          </w:p>
          <w:p w:rsidR="003D1A92" w:rsidRDefault="006742A2">
            <w:pPr>
              <w:jc w:val="right"/>
            </w:pPr>
            <w:r>
              <w:t>041</w:t>
            </w:r>
          </w:p>
        </w:tc>
        <w:tc>
          <w:tcPr>
            <w:tcW w:w="1840" w:type="dxa"/>
          </w:tcPr>
          <w:p w:rsidR="003D1A92" w:rsidRDefault="006742A2">
            <w:r>
              <w:t>58 44 302</w:t>
            </w:r>
          </w:p>
          <w:p w:rsidR="003D1A92" w:rsidRDefault="006742A2">
            <w:r>
              <w:t>738 500</w:t>
            </w:r>
          </w:p>
        </w:tc>
      </w:tr>
      <w:tr w:rsidR="003D1A92">
        <w:trPr>
          <w:trHeight w:val="114"/>
          <w:jc w:val="center"/>
        </w:trPr>
        <w:tc>
          <w:tcPr>
            <w:tcW w:w="3828" w:type="dxa"/>
          </w:tcPr>
          <w:p w:rsidR="003D1A92" w:rsidRDefault="006742A2">
            <w:pPr>
              <w:rPr>
                <w:b/>
              </w:rPr>
            </w:pPr>
            <w:r>
              <w:rPr>
                <w:b/>
              </w:rPr>
              <w:t>Pomočnica ravnatelja:</w:t>
            </w:r>
          </w:p>
          <w:p w:rsidR="003D1A92" w:rsidRDefault="003D1A92">
            <w:pPr>
              <w:rPr>
                <w:b/>
              </w:rPr>
            </w:pPr>
          </w:p>
        </w:tc>
        <w:tc>
          <w:tcPr>
            <w:tcW w:w="1984" w:type="dxa"/>
          </w:tcPr>
          <w:p w:rsidR="003D1A92" w:rsidRDefault="006742A2">
            <w:r>
              <w:t xml:space="preserve">Majda </w:t>
            </w:r>
            <w:r>
              <w:rPr>
                <w:b/>
              </w:rPr>
              <w:t>Kolbl</w:t>
            </w:r>
          </w:p>
        </w:tc>
        <w:tc>
          <w:tcPr>
            <w:tcW w:w="567" w:type="dxa"/>
          </w:tcPr>
          <w:p w:rsidR="003D1A92" w:rsidRDefault="003D1A92"/>
        </w:tc>
        <w:tc>
          <w:tcPr>
            <w:tcW w:w="567" w:type="dxa"/>
          </w:tcPr>
          <w:p w:rsidR="003D1A92" w:rsidRDefault="006742A2">
            <w:pPr>
              <w:jc w:val="right"/>
            </w:pPr>
            <w:r>
              <w:t xml:space="preserve">02 </w:t>
            </w:r>
          </w:p>
          <w:p w:rsidR="003D1A92" w:rsidRDefault="006742A2">
            <w:pPr>
              <w:jc w:val="right"/>
            </w:pPr>
            <w:r>
              <w:t xml:space="preserve">041   </w:t>
            </w:r>
          </w:p>
        </w:tc>
        <w:tc>
          <w:tcPr>
            <w:tcW w:w="1840" w:type="dxa"/>
          </w:tcPr>
          <w:p w:rsidR="003D1A92" w:rsidRDefault="006742A2">
            <w:r>
              <w:t>58 44 304</w:t>
            </w:r>
          </w:p>
          <w:p w:rsidR="003D1A92" w:rsidRDefault="006742A2">
            <w:r>
              <w:t xml:space="preserve">702 501 </w:t>
            </w:r>
          </w:p>
        </w:tc>
      </w:tr>
      <w:tr w:rsidR="003D1A92">
        <w:trPr>
          <w:trHeight w:val="331"/>
          <w:jc w:val="center"/>
        </w:trPr>
        <w:tc>
          <w:tcPr>
            <w:tcW w:w="3828" w:type="dxa"/>
          </w:tcPr>
          <w:p w:rsidR="003D1A92" w:rsidRDefault="006742A2">
            <w:pPr>
              <w:rPr>
                <w:b/>
              </w:rPr>
            </w:pPr>
            <w:r>
              <w:rPr>
                <w:b/>
              </w:rPr>
              <w:t xml:space="preserve">Tajništvo:  </w:t>
            </w:r>
          </w:p>
        </w:tc>
        <w:tc>
          <w:tcPr>
            <w:tcW w:w="1984" w:type="dxa"/>
          </w:tcPr>
          <w:p w:rsidR="003D1A92" w:rsidRDefault="006742A2">
            <w:pPr>
              <w:rPr>
                <w:b/>
              </w:rPr>
            </w:pPr>
            <w:r>
              <w:t xml:space="preserve">Danica </w:t>
            </w:r>
            <w:r>
              <w:rPr>
                <w:b/>
              </w:rPr>
              <w:t xml:space="preserve">Šadl </w:t>
            </w:r>
          </w:p>
          <w:p w:rsidR="003D1A92" w:rsidRDefault="006742A2">
            <w:pPr>
              <w:rPr>
                <w:b/>
              </w:rPr>
            </w:pPr>
            <w:r>
              <w:t xml:space="preserve">Rastko </w:t>
            </w:r>
            <w:r>
              <w:rPr>
                <w:b/>
              </w:rPr>
              <w:t>Gracin</w:t>
            </w:r>
          </w:p>
          <w:p w:rsidR="003D1A92" w:rsidRDefault="003D1A92"/>
        </w:tc>
        <w:tc>
          <w:tcPr>
            <w:tcW w:w="567" w:type="dxa"/>
          </w:tcPr>
          <w:p w:rsidR="003D1A92" w:rsidRDefault="006742A2">
            <w:r>
              <w:rPr>
                <w:rFonts w:ascii="Noto Sans Symbols" w:eastAsia="Noto Sans Symbols" w:hAnsi="Noto Sans Symbols" w:cs="Noto Sans Symbols"/>
              </w:rPr>
              <w:t>🕿</w:t>
            </w:r>
          </w:p>
          <w:p w:rsidR="003D1A92" w:rsidRDefault="003D1A92"/>
          <w:p w:rsidR="003D1A92" w:rsidRDefault="006742A2">
            <w:r>
              <w:t>Fax</w:t>
            </w:r>
          </w:p>
        </w:tc>
        <w:tc>
          <w:tcPr>
            <w:tcW w:w="567" w:type="dxa"/>
          </w:tcPr>
          <w:p w:rsidR="003D1A92" w:rsidRDefault="006742A2">
            <w:pPr>
              <w:jc w:val="right"/>
            </w:pPr>
            <w:r>
              <w:t>02</w:t>
            </w:r>
          </w:p>
          <w:p w:rsidR="003D1A92" w:rsidRDefault="006742A2">
            <w:pPr>
              <w:jc w:val="right"/>
            </w:pPr>
            <w:r>
              <w:t>041</w:t>
            </w:r>
          </w:p>
          <w:p w:rsidR="003D1A92" w:rsidRDefault="006742A2">
            <w:pPr>
              <w:jc w:val="right"/>
            </w:pPr>
            <w:r>
              <w:t>02</w:t>
            </w:r>
          </w:p>
        </w:tc>
        <w:tc>
          <w:tcPr>
            <w:tcW w:w="1840" w:type="dxa"/>
          </w:tcPr>
          <w:p w:rsidR="003D1A92" w:rsidRDefault="006742A2">
            <w:r>
              <w:t>58 44 300</w:t>
            </w:r>
          </w:p>
          <w:p w:rsidR="003D1A92" w:rsidRDefault="006742A2">
            <w:r>
              <w:t>702 508</w:t>
            </w:r>
          </w:p>
          <w:p w:rsidR="003D1A92" w:rsidRDefault="006742A2">
            <w:r>
              <w:t>58 44 310</w:t>
            </w:r>
          </w:p>
        </w:tc>
      </w:tr>
      <w:tr w:rsidR="003D1A92">
        <w:trPr>
          <w:trHeight w:val="396"/>
          <w:jc w:val="center"/>
        </w:trPr>
        <w:tc>
          <w:tcPr>
            <w:tcW w:w="3828" w:type="dxa"/>
            <w:tcBorders>
              <w:right w:val="nil"/>
            </w:tcBorders>
          </w:tcPr>
          <w:p w:rsidR="003D1A92" w:rsidRDefault="003D1A92">
            <w:pPr>
              <w:rPr>
                <w:b/>
              </w:rPr>
            </w:pPr>
          </w:p>
          <w:p w:rsidR="003D1A92" w:rsidRDefault="006742A2">
            <w:pPr>
              <w:rPr>
                <w:b/>
              </w:rPr>
            </w:pPr>
            <w:r>
              <w:rPr>
                <w:b/>
              </w:rPr>
              <w:t>Računovodstvo:</w:t>
            </w:r>
          </w:p>
        </w:tc>
        <w:tc>
          <w:tcPr>
            <w:tcW w:w="1984" w:type="dxa"/>
            <w:tcBorders>
              <w:left w:val="nil"/>
            </w:tcBorders>
          </w:tcPr>
          <w:p w:rsidR="003D1A92" w:rsidRDefault="003D1A92"/>
          <w:p w:rsidR="003D1A92" w:rsidRDefault="006742A2">
            <w:pPr>
              <w:rPr>
                <w:b/>
              </w:rPr>
            </w:pPr>
            <w:bookmarkStart w:id="1" w:name="_30j0zll" w:colFirst="0" w:colLast="0"/>
            <w:bookmarkEnd w:id="1"/>
            <w:r>
              <w:t xml:space="preserve">Bojana </w:t>
            </w:r>
            <w:r>
              <w:rPr>
                <w:b/>
              </w:rPr>
              <w:t>Gošnjak</w:t>
            </w:r>
          </w:p>
          <w:p w:rsidR="003D1A92" w:rsidRDefault="006742A2">
            <w:pPr>
              <w:rPr>
                <w:b/>
              </w:rPr>
            </w:pPr>
            <w:r>
              <w:t xml:space="preserve">Helena </w:t>
            </w:r>
            <w:r>
              <w:rPr>
                <w:b/>
              </w:rPr>
              <w:t>Novak</w:t>
            </w:r>
            <w:r>
              <w:t xml:space="preserve"> </w:t>
            </w:r>
          </w:p>
          <w:p w:rsidR="003D1A92" w:rsidRDefault="006742A2">
            <w:r>
              <w:t xml:space="preserve">Rastko </w:t>
            </w:r>
            <w:r>
              <w:rPr>
                <w:b/>
              </w:rPr>
              <w:t>Gracin</w:t>
            </w:r>
          </w:p>
        </w:tc>
        <w:tc>
          <w:tcPr>
            <w:tcW w:w="567" w:type="dxa"/>
          </w:tcPr>
          <w:p w:rsidR="003D1A92" w:rsidRDefault="003D1A92"/>
          <w:p w:rsidR="003D1A92" w:rsidRDefault="003D1A92"/>
          <w:p w:rsidR="003D1A92" w:rsidRDefault="003D1A92"/>
          <w:p w:rsidR="003D1A92" w:rsidRDefault="003D1A92"/>
        </w:tc>
        <w:tc>
          <w:tcPr>
            <w:tcW w:w="567" w:type="dxa"/>
          </w:tcPr>
          <w:p w:rsidR="003D1A92" w:rsidRDefault="003D1A92">
            <w:pPr>
              <w:jc w:val="right"/>
            </w:pPr>
          </w:p>
          <w:p w:rsidR="003D1A92" w:rsidRDefault="006742A2">
            <w:pPr>
              <w:jc w:val="right"/>
            </w:pPr>
            <w:r>
              <w:t>02</w:t>
            </w:r>
          </w:p>
          <w:p w:rsidR="003D1A92" w:rsidRDefault="006742A2">
            <w:pPr>
              <w:jc w:val="right"/>
            </w:pPr>
            <w:r>
              <w:t>02</w:t>
            </w:r>
          </w:p>
          <w:p w:rsidR="003D1A92" w:rsidRDefault="006742A2">
            <w:pPr>
              <w:jc w:val="right"/>
            </w:pPr>
            <w:r>
              <w:t>02</w:t>
            </w:r>
          </w:p>
        </w:tc>
        <w:tc>
          <w:tcPr>
            <w:tcW w:w="1840" w:type="dxa"/>
          </w:tcPr>
          <w:p w:rsidR="003D1A92" w:rsidRDefault="003D1A92"/>
          <w:p w:rsidR="003D1A92" w:rsidRDefault="006742A2">
            <w:r>
              <w:t>58 44 310</w:t>
            </w:r>
          </w:p>
          <w:p w:rsidR="003D1A92" w:rsidRDefault="006742A2">
            <w:r>
              <w:t>58 49 170</w:t>
            </w:r>
          </w:p>
          <w:p w:rsidR="003D1A92" w:rsidRDefault="006742A2">
            <w:r>
              <w:t>58 44 320</w:t>
            </w:r>
          </w:p>
          <w:p w:rsidR="003D1A92" w:rsidRDefault="003D1A92"/>
        </w:tc>
      </w:tr>
    </w:tbl>
    <w:p w:rsidR="003D1A92" w:rsidRDefault="003D1A92">
      <w:pPr>
        <w:rPr>
          <w:rFonts w:ascii="Calibri" w:eastAsia="Calibri" w:hAnsi="Calibri" w:cs="Calibri"/>
          <w:b/>
        </w:rPr>
      </w:pPr>
    </w:p>
    <w:p w:rsidR="003D1A92" w:rsidRDefault="003D1A92">
      <w:pPr>
        <w:rPr>
          <w:rFonts w:ascii="Calibri" w:eastAsia="Calibri" w:hAnsi="Calibri" w:cs="Calibri"/>
        </w:rPr>
      </w:pPr>
    </w:p>
    <w:tbl>
      <w:tblPr>
        <w:tblStyle w:val="a1"/>
        <w:tblW w:w="9072" w:type="dxa"/>
        <w:tblInd w:w="14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50"/>
        <w:gridCol w:w="3410"/>
        <w:gridCol w:w="250"/>
        <w:gridCol w:w="5162"/>
      </w:tblGrid>
      <w:tr w:rsidR="003D1A92">
        <w:trPr>
          <w:trHeight w:val="400"/>
        </w:trPr>
        <w:tc>
          <w:tcPr>
            <w:tcW w:w="3660" w:type="dxa"/>
            <w:gridSpan w:val="2"/>
          </w:tcPr>
          <w:p w:rsidR="003D1A92" w:rsidRDefault="006742A2">
            <w:pPr>
              <w:rPr>
                <w:b/>
              </w:rPr>
            </w:pPr>
            <w:r>
              <w:rPr>
                <w:b/>
              </w:rPr>
              <w:t>Elektronska pošta:</w:t>
            </w:r>
          </w:p>
        </w:tc>
        <w:tc>
          <w:tcPr>
            <w:tcW w:w="5412" w:type="dxa"/>
            <w:gridSpan w:val="2"/>
          </w:tcPr>
          <w:p w:rsidR="003D1A92" w:rsidRDefault="006742A2">
            <w:r>
              <w:rPr>
                <w:b/>
              </w:rPr>
              <w:t>Spletna stran:</w:t>
            </w:r>
          </w:p>
        </w:tc>
      </w:tr>
      <w:tr w:rsidR="003D1A92">
        <w:trPr>
          <w:trHeight w:val="489"/>
        </w:trPr>
        <w:tc>
          <w:tcPr>
            <w:tcW w:w="250" w:type="dxa"/>
          </w:tcPr>
          <w:p w:rsidR="003D1A92" w:rsidRDefault="003D1A92">
            <w:pPr>
              <w:rPr>
                <w:b/>
              </w:rPr>
            </w:pPr>
          </w:p>
        </w:tc>
        <w:tc>
          <w:tcPr>
            <w:tcW w:w="3410" w:type="dxa"/>
          </w:tcPr>
          <w:p w:rsidR="003D1A92" w:rsidRDefault="006742A2">
            <w:pPr>
              <w:pBdr>
                <w:top w:val="nil"/>
                <w:left w:val="nil"/>
                <w:bottom w:val="nil"/>
                <w:right w:val="nil"/>
                <w:between w:val="nil"/>
              </w:pBdr>
              <w:rPr>
                <w:b/>
                <w:color w:val="000000"/>
              </w:rPr>
            </w:pPr>
            <w:r>
              <w:rPr>
                <w:color w:val="000000"/>
              </w:rPr>
              <w:t>tajnistvo@osicl.si</w:t>
            </w:r>
          </w:p>
        </w:tc>
        <w:tc>
          <w:tcPr>
            <w:tcW w:w="250" w:type="dxa"/>
          </w:tcPr>
          <w:p w:rsidR="003D1A92" w:rsidRDefault="003D1A92">
            <w:pPr>
              <w:rPr>
                <w:b/>
              </w:rPr>
            </w:pPr>
          </w:p>
        </w:tc>
        <w:tc>
          <w:tcPr>
            <w:tcW w:w="5162" w:type="dxa"/>
          </w:tcPr>
          <w:p w:rsidR="003D1A92" w:rsidRDefault="00FD5F59">
            <w:hyperlink r:id="rId8">
              <w:r w:rsidR="006742A2">
                <w:rPr>
                  <w:color w:val="0000FF"/>
                  <w:u w:val="single"/>
                </w:rPr>
                <w:t>http://www.osicljutomer.si</w:t>
              </w:r>
            </w:hyperlink>
          </w:p>
          <w:p w:rsidR="003D1A92" w:rsidRDefault="00FD5F59">
            <w:hyperlink r:id="rId9">
              <w:r w:rsidR="006742A2">
                <w:rPr>
                  <w:color w:val="0000FF"/>
                  <w:u w:val="single"/>
                </w:rPr>
                <w:t>http://ospgolar.splet.arnes.si/</w:t>
              </w:r>
            </w:hyperlink>
          </w:p>
          <w:p w:rsidR="003D1A92" w:rsidRDefault="003D1A92"/>
          <w:p w:rsidR="003D1A92" w:rsidRDefault="003D1A92"/>
        </w:tc>
      </w:tr>
    </w:tbl>
    <w:p w:rsidR="003D1A92" w:rsidRDefault="003D1A92">
      <w:pPr>
        <w:rPr>
          <w:rFonts w:ascii="Calibri" w:eastAsia="Calibri" w:hAnsi="Calibri" w:cs="Calibri"/>
        </w:rPr>
      </w:pPr>
    </w:p>
    <w:tbl>
      <w:tblPr>
        <w:tblStyle w:val="a2"/>
        <w:tblW w:w="824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977"/>
        <w:gridCol w:w="2693"/>
        <w:gridCol w:w="2573"/>
      </w:tblGrid>
      <w:tr w:rsidR="003D1A92">
        <w:trPr>
          <w:jc w:val="center"/>
        </w:trPr>
        <w:tc>
          <w:tcPr>
            <w:tcW w:w="2977" w:type="dxa"/>
          </w:tcPr>
          <w:p w:rsidR="003D1A92" w:rsidRDefault="006742A2">
            <w:pPr>
              <w:jc w:val="center"/>
            </w:pPr>
            <w:r>
              <w:rPr>
                <w:b/>
                <w:i/>
              </w:rPr>
              <w:t>Številka žiro računa:</w:t>
            </w:r>
          </w:p>
        </w:tc>
        <w:tc>
          <w:tcPr>
            <w:tcW w:w="2693" w:type="dxa"/>
          </w:tcPr>
          <w:p w:rsidR="003D1A92" w:rsidRDefault="006742A2">
            <w:pPr>
              <w:jc w:val="center"/>
            </w:pPr>
            <w:r>
              <w:rPr>
                <w:b/>
                <w:i/>
              </w:rPr>
              <w:t>Davčna številka:</w:t>
            </w:r>
          </w:p>
        </w:tc>
        <w:tc>
          <w:tcPr>
            <w:tcW w:w="2573" w:type="dxa"/>
          </w:tcPr>
          <w:p w:rsidR="003D1A92" w:rsidRDefault="006742A2">
            <w:pPr>
              <w:jc w:val="center"/>
            </w:pPr>
            <w:r>
              <w:rPr>
                <w:b/>
                <w:i/>
              </w:rPr>
              <w:t>Matična številka:</w:t>
            </w:r>
          </w:p>
        </w:tc>
      </w:tr>
      <w:tr w:rsidR="003D1A92">
        <w:trPr>
          <w:jc w:val="center"/>
        </w:trPr>
        <w:tc>
          <w:tcPr>
            <w:tcW w:w="2977" w:type="dxa"/>
          </w:tcPr>
          <w:p w:rsidR="003D1A92" w:rsidRDefault="006742A2">
            <w:pPr>
              <w:jc w:val="center"/>
              <w:rPr>
                <w:b/>
                <w:i/>
              </w:rPr>
            </w:pPr>
            <w:r>
              <w:rPr>
                <w:color w:val="000000"/>
              </w:rPr>
              <w:t>SI56 0126 3603 0665 667</w:t>
            </w:r>
          </w:p>
        </w:tc>
        <w:tc>
          <w:tcPr>
            <w:tcW w:w="2693" w:type="dxa"/>
          </w:tcPr>
          <w:p w:rsidR="003D1A92" w:rsidRDefault="006742A2">
            <w:pPr>
              <w:jc w:val="center"/>
              <w:rPr>
                <w:b/>
                <w:i/>
              </w:rPr>
            </w:pPr>
            <w:r>
              <w:rPr>
                <w:b/>
                <w:i/>
              </w:rPr>
              <w:t>SI92006582</w:t>
            </w:r>
          </w:p>
        </w:tc>
        <w:tc>
          <w:tcPr>
            <w:tcW w:w="2573" w:type="dxa"/>
          </w:tcPr>
          <w:p w:rsidR="003D1A92" w:rsidRDefault="006742A2">
            <w:pPr>
              <w:jc w:val="center"/>
              <w:rPr>
                <w:b/>
                <w:i/>
              </w:rPr>
            </w:pPr>
            <w:r>
              <w:rPr>
                <w:b/>
                <w:i/>
              </w:rPr>
              <w:t>5085012000</w:t>
            </w:r>
          </w:p>
        </w:tc>
      </w:tr>
    </w:tbl>
    <w:p w:rsidR="003D1A92" w:rsidRDefault="003D1A92">
      <w:pPr>
        <w:rPr>
          <w:rFonts w:ascii="Calibri" w:eastAsia="Calibri" w:hAnsi="Calibri" w:cs="Calibri"/>
        </w:rPr>
      </w:pPr>
    </w:p>
    <w:p w:rsidR="003D1A92" w:rsidRDefault="003D1A92">
      <w:pPr>
        <w:rPr>
          <w:rFonts w:ascii="Calibri" w:eastAsia="Calibri" w:hAnsi="Calibri" w:cs="Calibri"/>
        </w:rPr>
      </w:pPr>
    </w:p>
    <w:tbl>
      <w:tblPr>
        <w:tblStyle w:val="a3"/>
        <w:tblW w:w="9282" w:type="dxa"/>
        <w:tblInd w:w="-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030"/>
        <w:gridCol w:w="4252"/>
      </w:tblGrid>
      <w:tr w:rsidR="003D1A92">
        <w:trPr>
          <w:trHeight w:val="525"/>
        </w:trPr>
        <w:tc>
          <w:tcPr>
            <w:tcW w:w="9282" w:type="dxa"/>
            <w:gridSpan w:val="2"/>
            <w:shd w:val="clear" w:color="auto" w:fill="C0C0C0"/>
          </w:tcPr>
          <w:p w:rsidR="003D1A92" w:rsidRDefault="006742A2">
            <w:pPr>
              <w:jc w:val="center"/>
              <w:rPr>
                <w:b/>
              </w:rPr>
            </w:pPr>
            <w:r>
              <w:rPr>
                <w:b/>
              </w:rPr>
              <w:t>Podružnična šola Cvetka Golarja Ljutomer</w:t>
            </w:r>
          </w:p>
          <w:p w:rsidR="003D1A92" w:rsidRDefault="006742A2">
            <w:pPr>
              <w:jc w:val="center"/>
              <w:rPr>
                <w:b/>
              </w:rPr>
            </w:pPr>
            <w:r>
              <w:rPr>
                <w:b/>
              </w:rPr>
              <w:t>– osnovna šola s prilagojenim programom</w:t>
            </w:r>
          </w:p>
        </w:tc>
      </w:tr>
      <w:tr w:rsidR="003D1A92">
        <w:trPr>
          <w:trHeight w:val="253"/>
        </w:trPr>
        <w:tc>
          <w:tcPr>
            <w:tcW w:w="9282" w:type="dxa"/>
            <w:gridSpan w:val="2"/>
          </w:tcPr>
          <w:p w:rsidR="003D1A92" w:rsidRDefault="006742A2">
            <w:pPr>
              <w:jc w:val="center"/>
              <w:rPr>
                <w:i/>
              </w:rPr>
            </w:pPr>
            <w:r>
              <w:rPr>
                <w:i/>
              </w:rPr>
              <w:t>Golarjeva ulica 6, 9240 Ljutomer</w:t>
            </w:r>
          </w:p>
        </w:tc>
      </w:tr>
      <w:tr w:rsidR="003D1A92">
        <w:tc>
          <w:tcPr>
            <w:tcW w:w="5030" w:type="dxa"/>
          </w:tcPr>
          <w:p w:rsidR="003D1A92" w:rsidRDefault="006742A2">
            <w:pPr>
              <w:jc w:val="left"/>
            </w:pPr>
            <w:r>
              <w:rPr>
                <w:i/>
              </w:rPr>
              <w:t>Vodja šole:</w:t>
            </w:r>
            <w:r>
              <w:t xml:space="preserve">   mag. Mateja </w:t>
            </w:r>
            <w:r>
              <w:rPr>
                <w:b/>
              </w:rPr>
              <w:t>Štefanec Vaupotič, pomočnica ravnatelja</w:t>
            </w:r>
          </w:p>
        </w:tc>
        <w:tc>
          <w:tcPr>
            <w:tcW w:w="4252" w:type="dxa"/>
          </w:tcPr>
          <w:p w:rsidR="003D1A92" w:rsidRDefault="003D1A92"/>
        </w:tc>
      </w:tr>
      <w:tr w:rsidR="003D1A92">
        <w:tc>
          <w:tcPr>
            <w:tcW w:w="5030" w:type="dxa"/>
          </w:tcPr>
          <w:p w:rsidR="003D1A92" w:rsidRDefault="006742A2">
            <w:pPr>
              <w:widowControl/>
              <w:numPr>
                <w:ilvl w:val="0"/>
                <w:numId w:val="20"/>
              </w:numPr>
            </w:pPr>
            <w:r>
              <w:t>02  584 91 70</w:t>
            </w:r>
          </w:p>
          <w:p w:rsidR="003D1A92" w:rsidRDefault="003D1A92">
            <w:pPr>
              <w:ind w:left="424"/>
            </w:pPr>
          </w:p>
        </w:tc>
        <w:tc>
          <w:tcPr>
            <w:tcW w:w="4252" w:type="dxa"/>
          </w:tcPr>
          <w:p w:rsidR="003D1A92" w:rsidRDefault="003D1A92"/>
        </w:tc>
      </w:tr>
    </w:tbl>
    <w:p w:rsidR="003D1A92" w:rsidRDefault="003D1A92">
      <w:pPr>
        <w:rPr>
          <w:highlight w:val="yellow"/>
        </w:rPr>
      </w:pPr>
    </w:p>
    <w:p w:rsidR="003D1A92" w:rsidRDefault="003D1A92">
      <w:pPr>
        <w:pStyle w:val="Naslov"/>
        <w:widowControl/>
        <w:rPr>
          <w:i w:val="0"/>
          <w:sz w:val="20"/>
          <w:szCs w:val="20"/>
          <w:highlight w:val="yellow"/>
        </w:rPr>
      </w:pPr>
    </w:p>
    <w:p w:rsidR="003D1A92" w:rsidRDefault="003D1A92">
      <w:pPr>
        <w:rPr>
          <w:highlight w:val="yellow"/>
        </w:rPr>
        <w:sectPr w:rsidR="003D1A92">
          <w:headerReference w:type="default" r:id="rId10"/>
          <w:footerReference w:type="default" r:id="rId11"/>
          <w:pgSz w:w="11906" w:h="16838"/>
          <w:pgMar w:top="1134" w:right="1133" w:bottom="899" w:left="1259" w:header="709" w:footer="119" w:gutter="0"/>
          <w:pgNumType w:start="0"/>
          <w:cols w:space="708" w:equalWidth="0">
            <w:col w:w="9406"/>
          </w:cols>
          <w:titlePg/>
        </w:sectPr>
      </w:pPr>
    </w:p>
    <w:p w:rsidR="003D1A92" w:rsidRPr="00DB0605" w:rsidRDefault="006742A2" w:rsidP="00DB0605">
      <w:pPr>
        <w:widowControl/>
        <w:rPr>
          <w:rStyle w:val="Krepko"/>
          <w:highlight w:val="yellow"/>
        </w:rPr>
      </w:pPr>
      <w:bookmarkStart w:id="2" w:name="_1fob9te" w:colFirst="0" w:colLast="0"/>
      <w:bookmarkEnd w:id="2"/>
      <w:r w:rsidRPr="00DB0605">
        <w:rPr>
          <w:rStyle w:val="Krepko"/>
        </w:rPr>
        <w:lastRenderedPageBreak/>
        <w:t>1.PREDSTAVITEV ZAVODA</w:t>
      </w:r>
    </w:p>
    <w:p w:rsidR="003D1A92" w:rsidRDefault="006742A2">
      <w:pPr>
        <w:widowControl/>
        <w:pBdr>
          <w:top w:val="nil"/>
          <w:left w:val="nil"/>
          <w:bottom w:val="nil"/>
          <w:right w:val="nil"/>
          <w:between w:val="nil"/>
        </w:pBdr>
        <w:shd w:val="clear" w:color="auto" w:fill="FFFFFF"/>
        <w:spacing w:before="280"/>
        <w:jc w:val="both"/>
        <w:rPr>
          <w:b/>
          <w:color w:val="000000"/>
        </w:rPr>
      </w:pPr>
      <w:r>
        <w:rPr>
          <w:b/>
          <w:color w:val="000000"/>
        </w:rPr>
        <w:t xml:space="preserve">Osnovna šola Ivana Cankarja Ljutomer je javni vzgojno izobraževalni zavod, ki vključuje matično osnovno šolo v Ljutomeru, podružnično osnovno šolo na Cvenu, enoto vrtca pri podružnični šoli na Cvenu ter podružnično osnovno šolo Cvetka Golarja v Ljutomeru.  </w:t>
      </w:r>
    </w:p>
    <w:p w:rsidR="003D1A92" w:rsidRDefault="006742A2">
      <w:pPr>
        <w:widowControl/>
        <w:pBdr>
          <w:top w:val="nil"/>
          <w:left w:val="nil"/>
          <w:bottom w:val="nil"/>
          <w:right w:val="nil"/>
          <w:between w:val="nil"/>
        </w:pBdr>
        <w:shd w:val="clear" w:color="auto" w:fill="FFFFFF"/>
        <w:spacing w:before="280"/>
        <w:jc w:val="both"/>
        <w:rPr>
          <w:b/>
          <w:color w:val="555555"/>
        </w:rPr>
      </w:pPr>
      <w:r>
        <w:rPr>
          <w:b/>
          <w:color w:val="000000"/>
        </w:rPr>
        <w:t xml:space="preserve">Na slednji izvajamo dva programa vzgoje in izobraževanja: prilagojen program osnovne šole z nižjim izobrazbenim standardom in posebni program vzgoje in izobraževanja. Koordiniramo tudi mobilno specialno pedagoško pomoč in svetovanje otrokom in učencem drugih vrtcev </w:t>
      </w:r>
      <w:r>
        <w:rPr>
          <w:b/>
        </w:rPr>
        <w:t>ter</w:t>
      </w:r>
      <w:r>
        <w:rPr>
          <w:b/>
          <w:color w:val="000000"/>
        </w:rPr>
        <w:t xml:space="preserve"> šol na območju upravne enote Ljutomer in zaradi potreb po specializiranih kadrih deloma celo širše. V šolskem letu 20</w:t>
      </w:r>
      <w:r>
        <w:rPr>
          <w:b/>
        </w:rPr>
        <w:t>20</w:t>
      </w:r>
      <w:r>
        <w:rPr>
          <w:b/>
          <w:color w:val="000000"/>
        </w:rPr>
        <w:t>/2</w:t>
      </w:r>
      <w:r>
        <w:rPr>
          <w:b/>
        </w:rPr>
        <w:t>1</w:t>
      </w:r>
      <w:r>
        <w:rPr>
          <w:b/>
          <w:color w:val="000000"/>
        </w:rPr>
        <w:t xml:space="preserve"> je na podružnici zaposlenih </w:t>
      </w:r>
      <w:r>
        <w:rPr>
          <w:b/>
          <w:highlight w:val="white"/>
        </w:rPr>
        <w:t xml:space="preserve">30 strokovnih delavcev, </w:t>
      </w:r>
      <w:r>
        <w:rPr>
          <w:b/>
          <w:color w:val="000000"/>
          <w:highlight w:val="white"/>
        </w:rPr>
        <w:t xml:space="preserve"> </w:t>
      </w:r>
      <w:r>
        <w:rPr>
          <w:b/>
          <w:highlight w:val="white"/>
        </w:rPr>
        <w:t>3</w:t>
      </w:r>
      <w:r>
        <w:rPr>
          <w:b/>
          <w:color w:val="000000"/>
        </w:rPr>
        <w:t xml:space="preserve"> tehnično administrativni delavc</w:t>
      </w:r>
      <w:r>
        <w:rPr>
          <w:b/>
        </w:rPr>
        <w:t>i, 2 varuhinji in 1 javna delavka.</w:t>
      </w:r>
    </w:p>
    <w:p w:rsidR="003D1A92" w:rsidRDefault="003D1A92">
      <w:pPr>
        <w:rPr>
          <w:b/>
        </w:rPr>
      </w:pPr>
    </w:p>
    <w:p w:rsidR="003D1A92" w:rsidRDefault="006742A2">
      <w:pPr>
        <w:jc w:val="both"/>
        <w:rPr>
          <w:b/>
        </w:rPr>
      </w:pPr>
      <w:r>
        <w:rPr>
          <w:b/>
        </w:rPr>
        <w:t xml:space="preserve">Ustanovitelj </w:t>
      </w:r>
      <w:r>
        <w:t>šole je občina Ljutomer (Odlok o ustanovitvi javnega vzgojno-izobraževalnega zavoda Osnovna šola Ivana Cankarja Ljutomer, UL RS št. 67/99 in spremembe ter dopolnitve odloka, Uradno glasilo občine Ljutomer, št. 4/2005, 7/2007, 4/2010), občine sofinancerke pa Občina Križevci, Občina Veržej in Občina Razkrižje.</w:t>
      </w:r>
    </w:p>
    <w:p w:rsidR="003D1A92" w:rsidRDefault="003D1A92">
      <w:pPr>
        <w:jc w:val="both"/>
      </w:pPr>
    </w:p>
    <w:p w:rsidR="003D1A92" w:rsidRDefault="006742A2">
      <w:pPr>
        <w:jc w:val="both"/>
      </w:pPr>
      <w:r>
        <w:rPr>
          <w:b/>
        </w:rPr>
        <w:t xml:space="preserve">Šolski okoliš podružnice Cvetka </w:t>
      </w:r>
      <w:r>
        <w:rPr>
          <w:b/>
          <w:color w:val="000000"/>
        </w:rPr>
        <w:t>Golarja</w:t>
      </w:r>
      <w:r>
        <w:rPr>
          <w:color w:val="000000"/>
        </w:rPr>
        <w:t xml:space="preserve">: </w:t>
      </w:r>
      <w:r>
        <w:t>O</w:t>
      </w:r>
      <w:r>
        <w:rPr>
          <w:color w:val="000000"/>
        </w:rPr>
        <w:t xml:space="preserve">bčina Ljutomer, </w:t>
      </w:r>
      <w:r>
        <w:t>O</w:t>
      </w:r>
      <w:r>
        <w:rPr>
          <w:color w:val="000000"/>
        </w:rPr>
        <w:t xml:space="preserve">bčina Križevci, </w:t>
      </w:r>
      <w:r>
        <w:t>O</w:t>
      </w:r>
      <w:r>
        <w:rPr>
          <w:color w:val="000000"/>
        </w:rPr>
        <w:t xml:space="preserve">bčina Veržej, </w:t>
      </w:r>
      <w:r>
        <w:t>O</w:t>
      </w:r>
      <w:r>
        <w:rPr>
          <w:color w:val="000000"/>
        </w:rPr>
        <w:t>bčina Razkrižje. Na podlagi odločbe o usmeritvi so vanjo lahko usmerjeni tudi učenci iz drugih, zunanjih občin.</w:t>
      </w:r>
      <w:r>
        <w:t xml:space="preserve"> </w:t>
      </w:r>
    </w:p>
    <w:p w:rsidR="003D1A92" w:rsidRDefault="003D1A92">
      <w:pPr>
        <w:rPr>
          <w:shd w:val="clear" w:color="auto" w:fill="FF9900"/>
        </w:rPr>
      </w:pPr>
    </w:p>
    <w:p w:rsidR="003D1A92" w:rsidRDefault="006742A2">
      <w:r>
        <w:t>NAZIV:</w:t>
      </w:r>
      <w:r>
        <w:tab/>
      </w:r>
      <w:r>
        <w:tab/>
        <w:t>Osnovna šola Ivana Cankarja Ljutomer</w:t>
      </w:r>
    </w:p>
    <w:p w:rsidR="003D1A92" w:rsidRDefault="006742A2">
      <w:r>
        <w:t>SKRAJŠANO IME:</w:t>
      </w:r>
      <w:r>
        <w:tab/>
        <w:t>OŠ Ivana Cankarja Ljutomer</w:t>
      </w:r>
    </w:p>
    <w:p w:rsidR="003D1A92" w:rsidRDefault="006742A2">
      <w:r>
        <w:t>SEDEŽ:</w:t>
      </w:r>
      <w:r>
        <w:tab/>
      </w:r>
      <w:r>
        <w:tab/>
        <w:t>Cankarjeva cesta 10, 9240  Ljutomer</w:t>
      </w:r>
    </w:p>
    <w:p w:rsidR="003D1A92" w:rsidRDefault="003D1A92"/>
    <w:p w:rsidR="003D1A92" w:rsidRDefault="006742A2">
      <w:r>
        <w:t>Matična številka: 5085012000</w:t>
      </w:r>
    </w:p>
    <w:p w:rsidR="003D1A92" w:rsidRDefault="006742A2">
      <w:r>
        <w:t xml:space="preserve">Številka proračunskega uporabnika: </w:t>
      </w:r>
    </w:p>
    <w:p w:rsidR="003D1A92" w:rsidRDefault="006742A2">
      <w:r>
        <w:t>🕿 +386 2 5844 300</w:t>
      </w:r>
      <w:r>
        <w:tab/>
        <w:t>🖷 +386 2 5844 311</w:t>
      </w:r>
    </w:p>
    <w:p w:rsidR="003D1A92" w:rsidRDefault="006742A2">
      <w:r>
        <w:t>E-pošta: o-icljutomer.ms@guest.arnes.si</w:t>
      </w:r>
    </w:p>
    <w:p w:rsidR="003D1A92" w:rsidRDefault="006742A2">
      <w:r>
        <w:t xml:space="preserve">Internetni naslov: </w:t>
      </w:r>
      <w:hyperlink r:id="rId12">
        <w:r>
          <w:rPr>
            <w:color w:val="0000FF"/>
            <w:u w:val="single"/>
          </w:rPr>
          <w:t>http://www.osicljutomer.si</w:t>
        </w:r>
      </w:hyperlink>
      <w:r>
        <w:t xml:space="preserve">, </w:t>
      </w:r>
      <w:hyperlink r:id="rId13">
        <w:r>
          <w:rPr>
            <w:color w:val="0000FF"/>
            <w:u w:val="single"/>
          </w:rPr>
          <w:t>http://ospgolar.splet.arnes.si/</w:t>
        </w:r>
      </w:hyperlink>
      <w:r>
        <w:t xml:space="preserve"> </w:t>
      </w:r>
    </w:p>
    <w:p w:rsidR="003D1A92" w:rsidRDefault="003D1A92"/>
    <w:p w:rsidR="003D1A92" w:rsidRDefault="006742A2">
      <w:pPr>
        <w:jc w:val="both"/>
      </w:pPr>
      <w:r>
        <w:t>PODRUŽNICA: Osnovna šola Ivana Cankarja Ljutomer - podružnica Osnovna šola Cvetka Golarja</w:t>
      </w:r>
    </w:p>
    <w:p w:rsidR="003D1A92" w:rsidRDefault="006742A2">
      <w:r>
        <w:t>SEDEŽ: Cvetka Golarja ulica 6, 9240 Ljutomer</w:t>
      </w:r>
    </w:p>
    <w:p w:rsidR="003D1A92" w:rsidRDefault="006742A2">
      <w:r>
        <w:t>Tel: +386 2 58 49 170</w:t>
      </w:r>
    </w:p>
    <w:p w:rsidR="003D1A92" w:rsidRDefault="003D1A92">
      <w:pPr>
        <w:jc w:val="both"/>
        <w:rPr>
          <w:b/>
        </w:rPr>
      </w:pPr>
    </w:p>
    <w:p w:rsidR="003D1A92" w:rsidRDefault="006742A2">
      <w:pPr>
        <w:jc w:val="both"/>
      </w:pPr>
      <w:bookmarkStart w:id="3" w:name="_3znysh7" w:colFirst="0" w:colLast="0"/>
      <w:bookmarkEnd w:id="3"/>
      <w:r>
        <w:rPr>
          <w:b/>
        </w:rPr>
        <w:t xml:space="preserve">OBMOČJE podružnice Cvetka Golarja </w:t>
      </w:r>
      <w:r>
        <w:t xml:space="preserve">obsega zgradbo v Cvetka Golarja ulici in zemljišče ob zgradbi; zunanja asfaltirana igrišča ob šoli občasno uporabljamo za športno vzgojo. </w:t>
      </w:r>
    </w:p>
    <w:p w:rsidR="003D1A92" w:rsidRDefault="006742A2">
      <w:pPr>
        <w:pStyle w:val="Naslov3"/>
      </w:pPr>
      <w:bookmarkStart w:id="4" w:name="_2et92p0" w:colFirst="0" w:colLast="0"/>
      <w:bookmarkEnd w:id="4"/>
      <w:r>
        <w:br w:type="page"/>
      </w:r>
      <w:r>
        <w:lastRenderedPageBreak/>
        <w:t>2. POSLANSTVO IN VIZIJA PODRUŽNICE OŠCG LJUTOMER</w:t>
      </w:r>
    </w:p>
    <w:p w:rsidR="003D1A92" w:rsidRDefault="003D1A92">
      <w:pPr>
        <w:widowControl/>
        <w:pBdr>
          <w:top w:val="nil"/>
          <w:left w:val="nil"/>
          <w:bottom w:val="nil"/>
          <w:right w:val="nil"/>
          <w:between w:val="nil"/>
        </w:pBdr>
        <w:spacing w:line="276" w:lineRule="auto"/>
        <w:ind w:left="2844" w:firstLine="696"/>
        <w:jc w:val="both"/>
        <w:rPr>
          <w:b/>
          <w:color w:val="000000"/>
        </w:rPr>
      </w:pPr>
    </w:p>
    <w:p w:rsidR="003D1A92" w:rsidRDefault="006742A2">
      <w:pPr>
        <w:rPr>
          <w:b/>
        </w:rPr>
      </w:pPr>
      <w:r>
        <w:rPr>
          <w:b/>
        </w:rPr>
        <w:t>POSLANSTVO</w:t>
      </w:r>
    </w:p>
    <w:p w:rsidR="003D1A92" w:rsidRDefault="003D1A92"/>
    <w:p w:rsidR="003D1A92" w:rsidRDefault="006742A2">
      <w:pPr>
        <w:jc w:val="both"/>
      </w:pPr>
      <w:r>
        <w:t>Na podružnični OŠ Cvetka Golarja Ljutomer izvajamo javno veljavne programe vzgoje in izobraževanja za učence s posebnimi potrebami (program OŠ s prilagojenim programom z nižjim izobrazbenim standardom, posebni program vzgoje in izobraževanja). Z namenom zagotavljanja čim večje kvalitete življenja naših učencev izvajamo tudi dejavnosti in projekte, povezane s samostojnostjo, socialnim vključevanjem in zaščitenim zaposlovanjem. Koordiniramo tudi mobilno specialno pedagoško službo, v okviru katere naš multidisciplinarni tim glede na odločbe o usmeritvi izvaja dodatno strokovno pomoč v vrtcih in šolah rednega programa; zaradi primanjkovanja strokovnega kadra na terenu v vrtcih deloma pokrivamo tudi izvajanje zgodnje obravnave. Delujemo po predpisih Zakona o osnovni šoli in Zakona o usmerjanju otrok s posebnimi potrebami ter po ostalih zakonih in pravilnikih, ki se nanašajo na izvajanje naših VIZ programov.</w:t>
      </w:r>
    </w:p>
    <w:p w:rsidR="003D1A92" w:rsidRDefault="003D1A92"/>
    <w:p w:rsidR="003D1A92" w:rsidRDefault="006742A2">
      <w:pPr>
        <w:rPr>
          <w:b/>
        </w:rPr>
      </w:pPr>
      <w:r>
        <w:rPr>
          <w:b/>
        </w:rPr>
        <w:t>VIZIJA</w:t>
      </w:r>
    </w:p>
    <w:p w:rsidR="003D1A92" w:rsidRDefault="003D1A92">
      <w:pPr>
        <w:shd w:val="clear" w:color="auto" w:fill="FFFFFF"/>
      </w:pPr>
    </w:p>
    <w:p w:rsidR="003D1A92" w:rsidRDefault="006742A2">
      <w:pPr>
        <w:shd w:val="clear" w:color="auto" w:fill="FFFFFF"/>
        <w:jc w:val="both"/>
      </w:pPr>
      <w:r>
        <w:t>Gradimo na celostnem pristopu z upoštevanjem smernic trajnostnega razvoja ter se ob tem trudimo ustvarjati pogoje za čim večjo kvaliteto življenja vseh učencev; želimo, da je učno okolje varno in v največji možni meri spodbudno za vse učence</w:t>
      </w:r>
      <w:r>
        <w:rPr>
          <w:highlight w:val="white"/>
        </w:rPr>
        <w:t>; ob tem je učno okolje za nas zaposlene hkrati delovno okolje - tudi zanj si želimo in je nujno, da je varno, spodbudno, usmerjeno k napredku. Prizadevamo si razvijati kompetence učencev za kakovostno vključevanje v življenje in delo tudi po zaključku šolanja, razvijamo kompetence podjetnosti (EntreComp);</w:t>
      </w:r>
      <w:r>
        <w:t xml:space="preserve"> spodbujamo jih, da postajajo čim bolj kritični in odgovorni soustvarjalci lastnega razvoja. </w:t>
      </w:r>
    </w:p>
    <w:p w:rsidR="003D1A92" w:rsidRDefault="006742A2">
      <w:pPr>
        <w:shd w:val="clear" w:color="auto" w:fill="FFFFFF"/>
        <w:spacing w:after="280"/>
        <w:jc w:val="both"/>
      </w:pPr>
      <w:r>
        <w:t xml:space="preserve">Zato: </w:t>
      </w:r>
    </w:p>
    <w:p w:rsidR="003D1A92" w:rsidRDefault="006742A2">
      <w:pPr>
        <w:widowControl/>
        <w:numPr>
          <w:ilvl w:val="0"/>
          <w:numId w:val="5"/>
        </w:numPr>
        <w:pBdr>
          <w:top w:val="nil"/>
          <w:left w:val="nil"/>
          <w:bottom w:val="nil"/>
          <w:right w:val="nil"/>
          <w:between w:val="nil"/>
        </w:pBdr>
        <w:shd w:val="clear" w:color="auto" w:fill="FFFFFF"/>
        <w:spacing w:line="276" w:lineRule="auto"/>
        <w:jc w:val="both"/>
        <w:rPr>
          <w:color w:val="000000"/>
        </w:rPr>
      </w:pPr>
      <w:r>
        <w:rPr>
          <w:color w:val="000000"/>
        </w:rPr>
        <w:t>izbiramo vsebine, oblike in metode dela tako, da spodbujajo kar največjo samostojnost in odgovornost učencev</w:t>
      </w:r>
      <w:r>
        <w:rPr>
          <w:color w:val="000000"/>
          <w:highlight w:val="white"/>
        </w:rPr>
        <w:t xml:space="preserve"> (uspešno smo že uvedli in </w:t>
      </w:r>
      <w:r>
        <w:rPr>
          <w:highlight w:val="white"/>
        </w:rPr>
        <w:t xml:space="preserve">nadgrajujemo </w:t>
      </w:r>
      <w:r>
        <w:rPr>
          <w:color w:val="000000"/>
          <w:highlight w:val="white"/>
        </w:rPr>
        <w:t>formativno spremljanje, dopolnjujemo ga s kompetencami podjetnost</w:t>
      </w:r>
      <w:r>
        <w:rPr>
          <w:highlight w:val="white"/>
        </w:rPr>
        <w:t>i</w:t>
      </w:r>
      <w:r>
        <w:rPr>
          <w:color w:val="000000"/>
          <w:highlight w:val="white"/>
        </w:rPr>
        <w:t>),</w:t>
      </w:r>
    </w:p>
    <w:p w:rsidR="003D1A92" w:rsidRDefault="006742A2">
      <w:pPr>
        <w:widowControl/>
        <w:numPr>
          <w:ilvl w:val="0"/>
          <w:numId w:val="5"/>
        </w:numPr>
        <w:pBdr>
          <w:top w:val="nil"/>
          <w:left w:val="nil"/>
          <w:bottom w:val="nil"/>
          <w:right w:val="nil"/>
          <w:between w:val="nil"/>
        </w:pBdr>
        <w:shd w:val="clear" w:color="auto" w:fill="FFFFFF"/>
        <w:spacing w:line="276" w:lineRule="auto"/>
        <w:jc w:val="both"/>
        <w:rPr>
          <w:color w:val="000000"/>
        </w:rPr>
      </w:pPr>
      <w:r>
        <w:rPr>
          <w:color w:val="000000"/>
        </w:rPr>
        <w:t>postopoma posodabljamo didaktični material in učne prostore, upoštevajoč smernice multisenzornega, vseživljenjskega in raziskovalnega učenja,</w:t>
      </w:r>
    </w:p>
    <w:p w:rsidR="003D1A92" w:rsidRDefault="006742A2">
      <w:pPr>
        <w:widowControl/>
        <w:numPr>
          <w:ilvl w:val="0"/>
          <w:numId w:val="5"/>
        </w:numPr>
        <w:pBdr>
          <w:top w:val="nil"/>
          <w:left w:val="nil"/>
          <w:bottom w:val="nil"/>
          <w:right w:val="nil"/>
          <w:between w:val="nil"/>
        </w:pBdr>
        <w:spacing w:line="276" w:lineRule="auto"/>
        <w:jc w:val="both"/>
        <w:rPr>
          <w:color w:val="000000"/>
        </w:rPr>
      </w:pPr>
      <w:r>
        <w:rPr>
          <w:color w:val="000000"/>
        </w:rPr>
        <w:t xml:space="preserve">ob šoli oblikujemo permakulturne vrtove ter s tem oblikujemo temelje za razvoj fine in grobe motorike, delovnih spretnosti, samooskrbnih znanj, poklicnih interesov ter vrednot trajnostnega razvoja, </w:t>
      </w:r>
    </w:p>
    <w:p w:rsidR="003D1A92" w:rsidRDefault="006742A2">
      <w:pPr>
        <w:widowControl/>
        <w:numPr>
          <w:ilvl w:val="0"/>
          <w:numId w:val="5"/>
        </w:numPr>
        <w:pBdr>
          <w:top w:val="nil"/>
          <w:left w:val="nil"/>
          <w:bottom w:val="nil"/>
          <w:right w:val="nil"/>
          <w:between w:val="nil"/>
        </w:pBdr>
        <w:spacing w:line="276" w:lineRule="auto"/>
        <w:jc w:val="both"/>
        <w:rPr>
          <w:color w:val="000000"/>
        </w:rPr>
      </w:pPr>
      <w:r>
        <w:rPr>
          <w:color w:val="000000"/>
        </w:rPr>
        <w:t xml:space="preserve">v učni proces vključujemo elemente doživljajske in gozdne pedagogike, </w:t>
      </w:r>
    </w:p>
    <w:p w:rsidR="003D1A92" w:rsidRDefault="006742A2">
      <w:pPr>
        <w:widowControl/>
        <w:numPr>
          <w:ilvl w:val="0"/>
          <w:numId w:val="5"/>
        </w:numPr>
        <w:pBdr>
          <w:top w:val="nil"/>
          <w:left w:val="nil"/>
          <w:bottom w:val="nil"/>
          <w:right w:val="nil"/>
          <w:between w:val="nil"/>
        </w:pBdr>
        <w:spacing w:line="276" w:lineRule="auto"/>
        <w:jc w:val="both"/>
        <w:rPr>
          <w:color w:val="000000"/>
        </w:rPr>
      </w:pPr>
      <w:r>
        <w:rPr>
          <w:color w:val="000000"/>
        </w:rPr>
        <w:t>gradimo kakovostno komunikacijo in sodelovalen odnos s starši, ki so pomembni soustvarjalci otrokovega okolja in razvoja,</w:t>
      </w:r>
    </w:p>
    <w:p w:rsidR="003D1A92" w:rsidRDefault="006742A2">
      <w:pPr>
        <w:widowControl/>
        <w:numPr>
          <w:ilvl w:val="0"/>
          <w:numId w:val="5"/>
        </w:numPr>
        <w:pBdr>
          <w:top w:val="nil"/>
          <w:left w:val="nil"/>
          <w:bottom w:val="nil"/>
          <w:right w:val="nil"/>
          <w:between w:val="nil"/>
        </w:pBdr>
        <w:spacing w:line="276" w:lineRule="auto"/>
        <w:jc w:val="both"/>
        <w:rPr>
          <w:color w:val="000000"/>
        </w:rPr>
      </w:pPr>
      <w:r>
        <w:rPr>
          <w:color w:val="000000"/>
        </w:rPr>
        <w:t>razširjamo mrežo sodelovanja in spodbujamo kulturo inkluzije – vključevanja (preko različnih dejavnosti in projektov se povezujemo z rednimi vrtci, šolami in gimnazijo ter z bližnjimi ustanovami in društvi),</w:t>
      </w:r>
    </w:p>
    <w:p w:rsidR="003D1A92" w:rsidRDefault="006742A2">
      <w:pPr>
        <w:widowControl/>
        <w:numPr>
          <w:ilvl w:val="0"/>
          <w:numId w:val="5"/>
        </w:numPr>
        <w:pBdr>
          <w:top w:val="nil"/>
          <w:left w:val="nil"/>
          <w:bottom w:val="nil"/>
          <w:right w:val="nil"/>
          <w:between w:val="nil"/>
        </w:pBdr>
        <w:spacing w:line="276" w:lineRule="auto"/>
        <w:jc w:val="both"/>
        <w:rPr>
          <w:color w:val="000000"/>
        </w:rPr>
      </w:pPr>
      <w:r>
        <w:rPr>
          <w:color w:val="000000"/>
        </w:rPr>
        <w:t>premišljeno gradimo multidisciplinarno sestavo strokovnih delavcev (v multidisciplinarnem timu so specialni in rehabilitacijski pedagog, socialni pedagog, logoped, tiflopedagog, psiholog, inkluzivni pedagog),</w:t>
      </w:r>
    </w:p>
    <w:p w:rsidR="003D1A92" w:rsidRDefault="006742A2">
      <w:pPr>
        <w:widowControl/>
        <w:numPr>
          <w:ilvl w:val="0"/>
          <w:numId w:val="5"/>
        </w:numPr>
        <w:pBdr>
          <w:top w:val="nil"/>
          <w:left w:val="nil"/>
          <w:bottom w:val="nil"/>
          <w:right w:val="nil"/>
          <w:between w:val="nil"/>
        </w:pBdr>
        <w:spacing w:after="280" w:line="276" w:lineRule="auto"/>
        <w:jc w:val="both"/>
        <w:rPr>
          <w:color w:val="000000"/>
        </w:rPr>
      </w:pPr>
      <w:r>
        <w:rPr>
          <w:color w:val="000000"/>
        </w:rPr>
        <w:t>izvajamo stalna strokovna izpopolnjevanja strokovnih delavcev ter spodbujamo podporno, raziskovalno in inovativno delovno okolje.</w:t>
      </w:r>
    </w:p>
    <w:p w:rsidR="003D1A92" w:rsidRDefault="006742A2">
      <w:pPr>
        <w:jc w:val="both"/>
        <w:rPr>
          <w:b/>
          <w:sz w:val="20"/>
          <w:szCs w:val="20"/>
        </w:rPr>
      </w:pPr>
      <w:r>
        <w:rPr>
          <w:b/>
          <w:sz w:val="20"/>
          <w:szCs w:val="20"/>
        </w:rPr>
        <w:t xml:space="preserve">Izhajajoč iz nuje po visoki meri strokovnosti in moralne odgovornosti smo zaposleni sooblikovali tudi nabor osebnostnih kvalitet, ključnih za zaposlene na naši podružnici. Poleg visoke stopnje etične in moralne odgovornosti so izredno pomembni tudi empatija, komunikacijske spretnosti, spoštovanje in sprejemanje različnosti, tenkočutna sposobnost za mirno ter premišljeno obvladovanje obremenilnih situacij. </w:t>
      </w:r>
    </w:p>
    <w:p w:rsidR="003D1A92" w:rsidRDefault="003D1A92">
      <w:pPr>
        <w:rPr>
          <w:b/>
          <w:sz w:val="20"/>
          <w:szCs w:val="20"/>
        </w:rPr>
      </w:pPr>
    </w:p>
    <w:p w:rsidR="003D1A92" w:rsidRDefault="006742A2">
      <w:pPr>
        <w:pStyle w:val="Naslov3"/>
      </w:pPr>
      <w:bookmarkStart w:id="5" w:name="_tyjcwt" w:colFirst="0" w:colLast="0"/>
      <w:bookmarkEnd w:id="5"/>
      <w:r>
        <w:t xml:space="preserve">3. DEJAVNOSTI ZAVODA </w:t>
      </w:r>
    </w:p>
    <w:p w:rsidR="003D1A92" w:rsidRDefault="003D1A92"/>
    <w:p w:rsidR="003D1A92" w:rsidRDefault="006742A2">
      <w:pPr>
        <w:jc w:val="both"/>
      </w:pPr>
      <w:r>
        <w:t>Dejavnost šole je javna služba, katere izvajanje je v javnem interesu. Osnovne dejavnosti šole so: izobraževanje otrok s posebnimi potrebami (prilagojen program osnovne šole z nižjim izobrazbenim standardom, posebni program vzgoje in izobraževanja ter postrehabilitacijski program) ter mobilna specialna pedagoška služba v zavodih (vrtcih, OŠ, SŠ) na območju UE Ljutomer ter širše.</w:t>
      </w:r>
    </w:p>
    <w:p w:rsidR="003D1A92" w:rsidRDefault="003D1A92"/>
    <w:p w:rsidR="003D1A92" w:rsidRDefault="006742A2">
      <w:pPr>
        <w:jc w:val="both"/>
      </w:pPr>
      <w:r>
        <w:t>Nabor dejavnosti je opredeljen v šifrantu dejavnosti šole, ki ga je občinski svet Občine Ljutomer potrdil na seji v juliju 2019. Predlog za razširitev nabora je podala podružnica, saj se s tem poveča možnost pridobivanja dodatnih finančnih sredstev, predvsem pa novih programov, za katere se izkazujejo potrebe v praksi. Dejavnosti so zajete upoštevajoč dolgoročne razvojne načrte šole in izhajajo iz želje po čim širšem spektru strokovne podpore otrokom, družinam in strokovnim delavcem, ki se soočajo z izzivi iz področja posebnih potreb.</w:t>
      </w:r>
    </w:p>
    <w:p w:rsidR="003D1A92" w:rsidRDefault="003D1A92"/>
    <w:tbl>
      <w:tblPr>
        <w:tblStyle w:val="a4"/>
        <w:tblW w:w="901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73"/>
        <w:gridCol w:w="1783"/>
        <w:gridCol w:w="5760"/>
      </w:tblGrid>
      <w:tr w:rsidR="003D1A92">
        <w:tc>
          <w:tcPr>
            <w:tcW w:w="1473" w:type="dxa"/>
            <w:vMerge w:val="restart"/>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C</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PREDELOVALNE DEJAVNOSTI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10 Proizvodnja živil</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10.320 Proizvodnja sadnih in zelenjavnih sokov</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10.390 Druga predelava in konzerviranje sadja in zelenjave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10.710 Proizvodnja kruha, svežega peciva in slaščic</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10.720 Proizvodnja prepečenca in piškotov; proizvodnja trajnega peciva in slaščic</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13 Proizvodnja tekstilij</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13.950 Proizvodnja netkanih tekstilij in izdelkov iz njih, razen oblačil</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13.990 Proizvodnja drugih nerazvrščenih tekstilij</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16 Obdelava in predelava lesa; proizvodnja izdelkov iz lesa, plute, slame in protja, razen pohištva</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16.290 Proizvodnja drugih izdelkov iz lesa, plute, slame in protja</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17 Proizvodnja papirja in izdelkov iz papirja</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17.290 Proizvodnja drugih izdelkov iz papirja in kartona</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18 Tiskarstvo in razmnoževanje posnetih nosilcev zapisa</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18.120 Drugo tiskanje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18.130 Priprava za tisk in objavo</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18.200 Razmnoževanje posnetih nosilcev zapisa</w:t>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G</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TRGOVINA</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47 Trgovina na drobno, razen z motornimi vozili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47.190 Druga trgovina na drobno v nespecializiranih prodajalnah</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47.890 Trgovina na drobno na stojnicah in tržnicah z drugim blagom</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47.990 Druga trgovina na drobno zunaj prodajaln, stojnic in tržnic</w:t>
            </w:r>
            <w:r>
              <w:rPr>
                <w:rFonts w:ascii="Arial Narrow" w:eastAsia="Arial Narrow" w:hAnsi="Arial Narrow" w:cs="Arial Narrow"/>
                <w:sz w:val="12"/>
                <w:szCs w:val="12"/>
              </w:rPr>
              <w:br/>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H</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PROMET IN SKLADIŠČENJE</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49 Kopenski promet; cevovodni transport</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49.391 Medkrajevni in drug cestni potniški promet</w:t>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I</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GOSTINSTVO</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56 Dejavnost strežbe jedi in pijač</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56.290 Druga oskrba z jedmi</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56.300 Strežba pijač</w:t>
            </w:r>
          </w:p>
        </w:tc>
      </w:tr>
      <w:tr w:rsidR="003D1A92">
        <w:tc>
          <w:tcPr>
            <w:tcW w:w="1473" w:type="dxa"/>
            <w:vMerge w:val="restart"/>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J</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INFORMACIJSKE IN KOMUNIKACIJSKE DEJAVNOSTI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58 Založništvo</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58.140 Izdajanje revij in druge periodike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58.190 Drugo založništvo</w:t>
            </w:r>
          </w:p>
          <w:p w:rsidR="003D1A92" w:rsidRDefault="003D1A92">
            <w:pPr>
              <w:ind w:firstLine="426"/>
              <w:rPr>
                <w:rFonts w:ascii="Arial Narrow" w:eastAsia="Arial Narrow" w:hAnsi="Arial Narrow" w:cs="Arial Narrow"/>
                <w:sz w:val="12"/>
                <w:szCs w:val="12"/>
              </w:rPr>
            </w:pPr>
          </w:p>
        </w:tc>
      </w:tr>
      <w:tr w:rsidR="003D1A92">
        <w:trPr>
          <w:trHeight w:val="480"/>
        </w:trPr>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59 Dejavnosti v zvezi s filmi, video- in zvočnimi zapisi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59.200 Snemanje in izdajanje zvočnih zapisov in muzikalij</w:t>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L</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POSLOVANJE Z NEPREMIČNINAMI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68 Poslovanje z nepremičninami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68.200 Oddajanje in obratovanje lastnih ali najetih nepremičnin</w:t>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M</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STROKOVNE, ZNANSTVENE IN TEHNIČNE DEJAVNOSTI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72 Znanstvena raziskovalna in razvojna dejavnost</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72.200 Raziskovalna in razvojna dejavnost na področju družboslovja in humanistike</w:t>
            </w:r>
          </w:p>
        </w:tc>
      </w:tr>
      <w:tr w:rsidR="003D1A92">
        <w:tc>
          <w:tcPr>
            <w:tcW w:w="1473" w:type="dxa"/>
            <w:vMerge w:val="restart"/>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N</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DRUGE RAZNOVRSTNE POSLOVNE DEJAVNOSTI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77 Dajanje v najem in zakup</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77.110 Dajanje lahkih motornih vozil v najem in zakup</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77.210 Dajanje športne opreme v najem in zakup</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77.290 Dajanje drugih izdelkov za široko rabo v najem in zakup</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77.300 Dajanje pisarniške opreme in računalniških naprav v najem in zakup</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77.400 Dajanje pravic uporabe intelektualne lastnine v zakup, razen avtorsko zaščitenih del</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78 Zaposlovalne dejavnosti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78.100 Dejavnost pri iskanju zaposlitve</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81 Dejavnost oskrbe stavb in okolice</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81.210 Splošno čiščenje stavb</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81.300 Urejanje in vzdrževanje zelenih površin in okolice</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82 Pisarniške in spremljajoče poslovne storitvene dejavnosti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82.190 Fotokopiranje, priprava dokumentov in druge posamične pisarniške dejavnosti</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82.300 Organiziranje razstav, sejmov, srečanj</w:t>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O</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DEJAVNOST JAVNE UPRAVE IN OBRAMBE; DEJAVNOST OBVEZNE SOCIALNE VARNOSTI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84 Dejavnost javne uprave in obrambe; dejavnost obvezne socialne varnosti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84.120 Urejanje zdravstva, izobraževanja, kulturnih in drugih socialnih storitev, razen obvezne socialne varnosti</w:t>
            </w:r>
          </w:p>
        </w:tc>
      </w:tr>
      <w:tr w:rsidR="003D1A92">
        <w:tc>
          <w:tcPr>
            <w:tcW w:w="1473" w:type="dxa"/>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P</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IZOBRAŽEVANJE</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85 Izobraževanje</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85.100 Predšolska vzgoja</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85.200 Osnovnošolsko izobraževanje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85.320 Srednješolsko poklicno in strokovno izobraževanje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85.590 Drugje nerazvrščeno izobraževanje, izpopolnjevanje in usposabljanje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85.600 Pomožne dejavnosti za izobraževanje</w:t>
            </w:r>
          </w:p>
        </w:tc>
      </w:tr>
      <w:tr w:rsidR="003D1A92">
        <w:tc>
          <w:tcPr>
            <w:tcW w:w="1473" w:type="dxa"/>
            <w:vMerge w:val="restart"/>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Q</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ZDRAVSTVO IN SOCIALNO VARSTVO</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86 Zdravstvo</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86.909 Druge zdravstvene dejavnosti</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87 Socialno varstvo z nastanitvijo</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87.200 Dejavnost nastanitvenih ustanov za oskrbo duševno prizadetih, duševno obolelih in zasvojenih oseb</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87.900 Drugo socialno varstvo z nastanitvijo</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88 Socialno varstvo brez nastanitve</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88.109 Socialno varstvo brez nastanitve za starejše in invalidne osebe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88.910 Dnevno varstvo otrok</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88.999 Drugo drugje nerazvrščeno socialno varstvo brez nastanitve</w:t>
            </w:r>
          </w:p>
        </w:tc>
      </w:tr>
      <w:tr w:rsidR="003D1A92">
        <w:tc>
          <w:tcPr>
            <w:tcW w:w="1473" w:type="dxa"/>
            <w:vMerge w:val="restart"/>
          </w:tcPr>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R</w:t>
            </w:r>
          </w:p>
          <w:p w:rsidR="003D1A92" w:rsidRDefault="006742A2">
            <w:pPr>
              <w:ind w:firstLine="426"/>
              <w:rPr>
                <w:rFonts w:ascii="Arial Narrow" w:eastAsia="Arial Narrow" w:hAnsi="Arial Narrow" w:cs="Arial Narrow"/>
                <w:b/>
                <w:sz w:val="8"/>
                <w:szCs w:val="8"/>
              </w:rPr>
            </w:pPr>
            <w:r>
              <w:rPr>
                <w:rFonts w:ascii="Arial Narrow" w:eastAsia="Arial Narrow" w:hAnsi="Arial Narrow" w:cs="Arial Narrow"/>
                <w:b/>
                <w:sz w:val="8"/>
                <w:szCs w:val="8"/>
              </w:rPr>
              <w:t>KULTURNE, RAZVEDRILNE IN REKREACIJSKE DEJAVNOSTI</w:t>
            </w: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90 Kulturne in razvedrilne dejavnosti</w:t>
            </w:r>
          </w:p>
        </w:tc>
        <w:tc>
          <w:tcPr>
            <w:tcW w:w="5760" w:type="dxa"/>
          </w:tcPr>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90.020 Spremljajoče dejavnosti za umetniško uprizarjanje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90.030 Umetniško ustvarjanje</w:t>
            </w:r>
          </w:p>
          <w:p w:rsidR="003D1A92" w:rsidRDefault="006742A2">
            <w:pPr>
              <w:ind w:firstLine="426"/>
              <w:rPr>
                <w:rFonts w:ascii="Arial Narrow" w:eastAsia="Arial Narrow" w:hAnsi="Arial Narrow" w:cs="Arial Narrow"/>
                <w:sz w:val="12"/>
                <w:szCs w:val="12"/>
              </w:rPr>
            </w:pPr>
            <w:r>
              <w:rPr>
                <w:rFonts w:ascii="Arial Narrow" w:eastAsia="Arial Narrow" w:hAnsi="Arial Narrow" w:cs="Arial Narrow"/>
                <w:sz w:val="12"/>
                <w:szCs w:val="12"/>
              </w:rPr>
              <w:t>90.040 Obratovanje objektov za kulturne prireditve</w:t>
            </w:r>
          </w:p>
        </w:tc>
      </w:tr>
      <w:tr w:rsidR="003D1A92">
        <w:tc>
          <w:tcPr>
            <w:tcW w:w="1473" w:type="dxa"/>
            <w:vMerge/>
          </w:tcPr>
          <w:p w:rsidR="003D1A92" w:rsidRDefault="003D1A92">
            <w:pPr>
              <w:pBdr>
                <w:top w:val="nil"/>
                <w:left w:val="nil"/>
                <w:bottom w:val="nil"/>
                <w:right w:val="nil"/>
                <w:between w:val="nil"/>
              </w:pBdr>
              <w:spacing w:line="276" w:lineRule="auto"/>
              <w:jc w:val="left"/>
              <w:rPr>
                <w:rFonts w:ascii="Arial Narrow" w:eastAsia="Arial Narrow" w:hAnsi="Arial Narrow" w:cs="Arial Narrow"/>
                <w:sz w:val="12"/>
                <w:szCs w:val="12"/>
              </w:rPr>
            </w:pPr>
          </w:p>
        </w:tc>
        <w:tc>
          <w:tcPr>
            <w:tcW w:w="1783" w:type="dxa"/>
          </w:tcPr>
          <w:p w:rsidR="003D1A92" w:rsidRDefault="006742A2">
            <w:pPr>
              <w:ind w:firstLine="426"/>
              <w:rPr>
                <w:rFonts w:ascii="Arial Narrow" w:eastAsia="Arial Narrow" w:hAnsi="Arial Narrow" w:cs="Arial Narrow"/>
                <w:b/>
                <w:sz w:val="12"/>
                <w:szCs w:val="12"/>
              </w:rPr>
            </w:pPr>
            <w:r>
              <w:rPr>
                <w:rFonts w:ascii="Arial Narrow" w:eastAsia="Arial Narrow" w:hAnsi="Arial Narrow" w:cs="Arial Narrow"/>
                <w:b/>
                <w:sz w:val="12"/>
                <w:szCs w:val="12"/>
              </w:rPr>
              <w:t>93 Športne in druge dejavnosti za prosti čas</w:t>
            </w:r>
          </w:p>
        </w:tc>
        <w:tc>
          <w:tcPr>
            <w:tcW w:w="5760" w:type="dxa"/>
          </w:tcPr>
          <w:p w:rsidR="003D1A92" w:rsidRDefault="006742A2">
            <w:pPr>
              <w:widowControl/>
              <w:numPr>
                <w:ilvl w:val="1"/>
                <w:numId w:val="16"/>
              </w:numPr>
              <w:pBdr>
                <w:top w:val="nil"/>
                <w:left w:val="nil"/>
                <w:bottom w:val="nil"/>
                <w:right w:val="nil"/>
                <w:between w:val="nil"/>
              </w:pBdr>
              <w:spacing w:line="276" w:lineRule="auto"/>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ugje nerazvrščene dejavnosti za prosti čas</w:t>
            </w:r>
          </w:p>
        </w:tc>
      </w:tr>
    </w:tbl>
    <w:p w:rsidR="003D1A92" w:rsidRDefault="003D1A92">
      <w:pPr>
        <w:pStyle w:val="Naslov3"/>
      </w:pPr>
      <w:bookmarkStart w:id="6" w:name="_3dy6vkm" w:colFirst="0" w:colLast="0"/>
      <w:bookmarkEnd w:id="6"/>
    </w:p>
    <w:p w:rsidR="003D1A92" w:rsidRDefault="006742A2">
      <w:pPr>
        <w:pStyle w:val="Naslov3"/>
      </w:pPr>
      <w:bookmarkStart w:id="7" w:name="_1t3h5sf" w:colFirst="0" w:colLast="0"/>
      <w:bookmarkEnd w:id="7"/>
      <w:r>
        <w:t xml:space="preserve">4. UPRAVLJANJE ZAVODA  </w:t>
      </w:r>
    </w:p>
    <w:p w:rsidR="003D1A92" w:rsidRDefault="003D1A92">
      <w:pPr>
        <w:pStyle w:val="Naslov2"/>
      </w:pPr>
      <w:bookmarkStart w:id="8" w:name="_4d34og8" w:colFirst="0" w:colLast="0"/>
      <w:bookmarkEnd w:id="8"/>
    </w:p>
    <w:p w:rsidR="003D1A92" w:rsidRDefault="006742A2">
      <w:pPr>
        <w:pStyle w:val="Naslov2"/>
      </w:pPr>
      <w:bookmarkStart w:id="9" w:name="_2s8eyo1" w:colFirst="0" w:colLast="0"/>
      <w:bookmarkEnd w:id="9"/>
      <w:r>
        <w:t>4.1 PREDSTAVITEV ODGOVORNIH OSEB</w:t>
      </w:r>
    </w:p>
    <w:p w:rsidR="003D1A92" w:rsidRDefault="006742A2">
      <w:r>
        <w:t>Ravnatelj: Branko Meznarič</w:t>
      </w:r>
    </w:p>
    <w:p w:rsidR="003D1A92" w:rsidRDefault="006742A2">
      <w:r>
        <w:t>Pomočnica ravnatelja: Majda Kolbl</w:t>
      </w:r>
    </w:p>
    <w:p w:rsidR="003D1A92" w:rsidRDefault="006742A2">
      <w:r>
        <w:t>Pomočnica ravnatelja, vodja podružnice Cvetka Golarja: mag. Mateja Štefanec Vaupotič</w:t>
      </w:r>
    </w:p>
    <w:p w:rsidR="003D1A92" w:rsidRDefault="006742A2">
      <w:pPr>
        <w:jc w:val="both"/>
      </w:pPr>
      <w:r>
        <w:t xml:space="preserve">Šolo zastopa in predstavlja ravnatelj. Ravnatelj je pedagoški in poslovodni organ šole. Naloge izhajajo iz Zakona o organizaciji in financiranju vzgoje in izobraževanja (Ur.list RS št. 98/05-uradno prečiščeno besedilo, 129/06), Zakona o osnovni šoli (Ur. list RS št. 81/06, 102/07, 107710, 87/11, 40/12, 63/13), Odloka o ustanovitvi šole in ostalih zakonskih in podzakonskih aktov. </w:t>
      </w:r>
      <w:r>
        <w:tab/>
      </w:r>
    </w:p>
    <w:p w:rsidR="003D1A92" w:rsidRDefault="003D1A92">
      <w:pPr>
        <w:pStyle w:val="Naslov2"/>
      </w:pPr>
      <w:bookmarkStart w:id="10" w:name="_17dp8vu" w:colFirst="0" w:colLast="0"/>
      <w:bookmarkEnd w:id="10"/>
    </w:p>
    <w:p w:rsidR="003D1A92" w:rsidRDefault="006742A2">
      <w:pPr>
        <w:pStyle w:val="Naslov2"/>
      </w:pPr>
      <w:bookmarkStart w:id="11" w:name="_3rdcrjn" w:colFirst="0" w:colLast="0"/>
      <w:bookmarkEnd w:id="11"/>
      <w:r>
        <w:t>4.2 SVET ŠOLE</w:t>
      </w:r>
    </w:p>
    <w:p w:rsidR="003D1A92" w:rsidRDefault="006742A2">
      <w:pPr>
        <w:shd w:val="clear" w:color="auto" w:fill="FFFFFF"/>
        <w:jc w:val="both"/>
        <w:rPr>
          <w:shd w:val="clear" w:color="auto" w:fill="D5A6BD"/>
        </w:rPr>
      </w:pPr>
      <w:r>
        <w:rPr>
          <w:shd w:val="clear" w:color="auto" w:fill="D5A6BD"/>
        </w:rPr>
        <w:t>Ima štiriletni mandat (od konstituitivne seje 2020 - 2024) in ga sestavlja 11 članov:</w:t>
      </w:r>
    </w:p>
    <w:p w:rsidR="003D1A92" w:rsidRDefault="006742A2">
      <w:pPr>
        <w:shd w:val="clear" w:color="auto" w:fill="FFFFFF"/>
        <w:ind w:left="142" w:hanging="141"/>
        <w:jc w:val="both"/>
        <w:rPr>
          <w:shd w:val="clear" w:color="auto" w:fill="D5A6BD"/>
        </w:rPr>
      </w:pPr>
      <w:r>
        <w:rPr>
          <w:shd w:val="clear" w:color="auto" w:fill="D5A6BD"/>
        </w:rPr>
        <w:t>· tri</w:t>
      </w:r>
      <w:r w:rsidR="0078221D">
        <w:rPr>
          <w:shd w:val="clear" w:color="auto" w:fill="D5A6BD"/>
        </w:rPr>
        <w:t xml:space="preserve">je predstavniki ustanovitelja: v septembru 2020 še niso bili določeni. </w:t>
      </w:r>
    </w:p>
    <w:p w:rsidR="003D1A92" w:rsidRDefault="006742A2">
      <w:pPr>
        <w:shd w:val="clear" w:color="auto" w:fill="FFFFFF"/>
        <w:ind w:left="142" w:hanging="141"/>
        <w:jc w:val="both"/>
        <w:rPr>
          <w:shd w:val="clear" w:color="auto" w:fill="D5A6BD"/>
        </w:rPr>
      </w:pPr>
      <w:r>
        <w:rPr>
          <w:shd w:val="clear" w:color="auto" w:fill="D5A6BD"/>
        </w:rPr>
        <w:t>· pet predstavnikov delavcev šole: Marta Rajh, Irena Tibaut, Danica Šadl, Sanja Kovačič in Katja Habjanič;</w:t>
      </w:r>
    </w:p>
    <w:p w:rsidR="003D1A92" w:rsidRDefault="006742A2">
      <w:pPr>
        <w:shd w:val="clear" w:color="auto" w:fill="FFFFFF"/>
        <w:ind w:left="142" w:hanging="141"/>
        <w:jc w:val="both"/>
        <w:rPr>
          <w:shd w:val="clear" w:color="auto" w:fill="D5A6BD"/>
        </w:rPr>
      </w:pPr>
      <w:r>
        <w:rPr>
          <w:shd w:val="clear" w:color="auto" w:fill="D5A6BD"/>
        </w:rPr>
        <w:t xml:space="preserve">· trije predstavniki staršev: Ivan Kraljič, Vasja Štaman, Anja Vargazon.                     </w:t>
      </w:r>
    </w:p>
    <w:p w:rsidR="003D1A92" w:rsidRDefault="003D1A92">
      <w:pPr>
        <w:shd w:val="clear" w:color="auto" w:fill="FFFFFF"/>
        <w:jc w:val="both"/>
        <w:rPr>
          <w:b/>
        </w:rPr>
      </w:pPr>
    </w:p>
    <w:p w:rsidR="003D1A92" w:rsidRDefault="006742A2">
      <w:pPr>
        <w:pStyle w:val="Naslov2"/>
      </w:pPr>
      <w:bookmarkStart w:id="12" w:name="_26in1rg" w:colFirst="0" w:colLast="0"/>
      <w:bookmarkEnd w:id="12"/>
      <w:r>
        <w:t xml:space="preserve">4.3 SVET STARŠEV </w:t>
      </w:r>
    </w:p>
    <w:p w:rsidR="003D1A92" w:rsidRDefault="006742A2">
      <w:pPr>
        <w:shd w:val="clear" w:color="auto" w:fill="FFFFFF"/>
        <w:jc w:val="both"/>
        <w:rPr>
          <w:shd w:val="clear" w:color="auto" w:fill="D5A6BD"/>
        </w:rPr>
      </w:pPr>
      <w:r>
        <w:rPr>
          <w:shd w:val="clear" w:color="auto" w:fill="D5A6BD"/>
        </w:rPr>
        <w:t>Sestavljajo starši – predstavniki vsakega oddelka matične in podružničnih šol Cven, Cvetko Golar ter vrtca Cven. Predstavniki staršev so izvoljeni na prvem roditeljskem sestanku in imajo dveletni mandat z možnostjo ponovne izvolitve. Na podružnici Cvetko Golar deluje svet staršev kot samostojni organ in ima enega predstavnika v svetu staršev zavoda (predstavnica sveta staršev OŠ Cvetka Golarja je ga. Sandra Bajuk). Predsednik sveta staršev matične šole in podružnic je g. Ivan Kraljič.</w:t>
      </w:r>
    </w:p>
    <w:p w:rsidR="003D1A92" w:rsidRDefault="003D1A92"/>
    <w:p w:rsidR="003D1A92" w:rsidRDefault="006742A2">
      <w:pPr>
        <w:pStyle w:val="Naslov2"/>
      </w:pPr>
      <w:bookmarkStart w:id="13" w:name="_lnxbz9" w:colFirst="0" w:colLast="0"/>
      <w:bookmarkEnd w:id="13"/>
      <w:r>
        <w:t>4.4 SKUPNOST UČENCEV</w:t>
      </w:r>
    </w:p>
    <w:p w:rsidR="003D1A92" w:rsidRDefault="006742A2">
      <w:pPr>
        <w:jc w:val="both"/>
      </w:pPr>
      <w:r>
        <w:rPr>
          <w:i/>
        </w:rPr>
        <w:t xml:space="preserve">V </w:t>
      </w:r>
      <w:r>
        <w:t>skupnosti učencev šole so vključeni vsi učenci šole. Mentorica šolske skupnosti na OŠ Cvetka Golarja je Suzana Vaupotič. Podrobnejši program dela šolske skupnosti je v prilogi. Šolska skupnost dvakrat letno obravnava izvajanje vzgojnega načrta šole.</w:t>
      </w:r>
    </w:p>
    <w:p w:rsidR="003D1A92" w:rsidRDefault="003D1A92">
      <w:pPr>
        <w:rPr>
          <w:b/>
          <w:highlight w:val="white"/>
        </w:rPr>
      </w:pPr>
    </w:p>
    <w:p w:rsidR="003D1A92" w:rsidRDefault="006742A2">
      <w:pPr>
        <w:pStyle w:val="Naslov2"/>
        <w:rPr>
          <w:highlight w:val="white"/>
        </w:rPr>
      </w:pPr>
      <w:bookmarkStart w:id="14" w:name="_35nkun2" w:colFirst="0" w:colLast="0"/>
      <w:bookmarkEnd w:id="14"/>
      <w:r>
        <w:rPr>
          <w:highlight w:val="white"/>
        </w:rPr>
        <w:t xml:space="preserve">4.5 OTROŠKI PARLAMENT </w:t>
      </w:r>
    </w:p>
    <w:p w:rsidR="003D1A92" w:rsidRDefault="006742A2">
      <w:pPr>
        <w:jc w:val="both"/>
      </w:pPr>
      <w:bookmarkStart w:id="15" w:name="_1ksv4uv" w:colFirst="0" w:colLast="0"/>
      <w:bookmarkEnd w:id="15"/>
      <w:r>
        <w:rPr>
          <w:highlight w:val="white"/>
        </w:rPr>
        <w:t xml:space="preserve">Je izvršilni organ skupnosti učencev. Sestavljajo ga učenci, ki jih izvoli skupnost učencev šole. </w:t>
      </w:r>
      <w:r>
        <w:rPr>
          <w:color w:val="000000"/>
          <w:highlight w:val="white"/>
        </w:rPr>
        <w:t>Otroški parlamenti se nanašajo na uresničevanje 13. člena Konvencije OZN o otrokovih pravicah in predstavljajo projekt, s katerim je omogočeno mladim, da izmenjajo mnenja in sprejemajo odločitve o posameznih aktualnih vprašanjih, ki zadevajo njihovo življenje. Tema letošnjega 3</w:t>
      </w:r>
      <w:r>
        <w:rPr>
          <w:highlight w:val="white"/>
        </w:rPr>
        <w:t>1</w:t>
      </w:r>
      <w:r>
        <w:rPr>
          <w:color w:val="000000"/>
          <w:highlight w:val="white"/>
        </w:rPr>
        <w:t>. otroškega parlamenta</w:t>
      </w:r>
      <w:r>
        <w:rPr>
          <w:highlight w:val="white"/>
        </w:rPr>
        <w:t xml:space="preserve"> se nadaljuje in je </w:t>
      </w:r>
      <w:r>
        <w:rPr>
          <w:color w:val="000000"/>
          <w:highlight w:val="white"/>
        </w:rPr>
        <w:t>MOJA POKLICNA PRIHODNOST</w:t>
      </w:r>
      <w:r>
        <w:rPr>
          <w:i/>
          <w:color w:val="000000"/>
          <w:highlight w:val="white"/>
        </w:rPr>
        <w:t>.</w:t>
      </w:r>
      <w:r>
        <w:rPr>
          <w:color w:val="000000"/>
          <w:highlight w:val="white"/>
        </w:rPr>
        <w:t xml:space="preserve"> Mentorica šolskega parlamenta na podružnični šoli Cvetka Golarja je Suzana Vaupotič. Podrobnejši program in način dela šolske skupnosti in šolskega parlamenta je v prilogi, 1. del. Mentor na matični šoli </w:t>
      </w:r>
      <w:r>
        <w:rPr>
          <w:highlight w:val="white"/>
        </w:rPr>
        <w:t xml:space="preserve"> bo izbran naknadno.</w:t>
      </w:r>
    </w:p>
    <w:p w:rsidR="003D1A92" w:rsidRDefault="003D1A92">
      <w:pPr>
        <w:pStyle w:val="Naslov3"/>
      </w:pPr>
    </w:p>
    <w:p w:rsidR="003D1A92" w:rsidRDefault="006742A2">
      <w:pPr>
        <w:pStyle w:val="Naslov3"/>
        <w:rPr>
          <w:color w:val="000000"/>
          <w:highlight w:val="white"/>
        </w:rPr>
      </w:pPr>
      <w:r>
        <w:t>5. STROKOVNI ORGANI ZAVODA</w:t>
      </w:r>
    </w:p>
    <w:p w:rsidR="003D1A92" w:rsidRDefault="003D1A92">
      <w:pPr>
        <w:jc w:val="both"/>
        <w:rPr>
          <w:b/>
        </w:rPr>
      </w:pPr>
    </w:p>
    <w:p w:rsidR="003D1A92" w:rsidRDefault="006742A2">
      <w:r>
        <w:t>So učiteljski zbor šole, oddelčni učiteljski zbor, razrednik in strokovni aktivi, strokovne skupine za učence s posebnimi potrebami, komisija za poklicno orientacijo, šolska svetovalna služba in knjižničarka.</w:t>
      </w:r>
    </w:p>
    <w:p w:rsidR="003D1A92" w:rsidRDefault="003D1A92">
      <w:bookmarkStart w:id="16" w:name="_44sinio" w:colFirst="0" w:colLast="0"/>
      <w:bookmarkEnd w:id="16"/>
    </w:p>
    <w:p w:rsidR="003D1A92" w:rsidRDefault="006742A2">
      <w:pPr>
        <w:pStyle w:val="Naslov2"/>
      </w:pPr>
      <w:bookmarkStart w:id="17" w:name="_2jxsxqh" w:colFirst="0" w:colLast="0"/>
      <w:bookmarkEnd w:id="17"/>
      <w:r>
        <w:t xml:space="preserve">5.1 UČITELJSKI ZBOR PODRUŽNIČNE ŠOLE </w:t>
      </w:r>
    </w:p>
    <w:p w:rsidR="003D1A92" w:rsidRDefault="006742A2">
      <w:pPr>
        <w:jc w:val="both"/>
        <w:rPr>
          <w:color w:val="000000"/>
        </w:rPr>
      </w:pPr>
      <w:r>
        <w:rPr>
          <w:color w:val="000000"/>
        </w:rPr>
        <w:t xml:space="preserve">Sestavljajo </w:t>
      </w:r>
      <w:r>
        <w:t xml:space="preserve">učitelji/strokovni delavci šole; zasnovan imamo širok multidisciplinaren tim - v njem so </w:t>
      </w:r>
      <w:r>
        <w:rPr>
          <w:color w:val="000000"/>
        </w:rPr>
        <w:t>specialno rehabilitacijske pedagoginje, logopedinj</w:t>
      </w:r>
      <w:r>
        <w:t>i</w:t>
      </w:r>
      <w:r>
        <w:rPr>
          <w:color w:val="000000"/>
        </w:rPr>
        <w:t>, tiflopedagoginja</w:t>
      </w:r>
      <w:r>
        <w:t xml:space="preserve"> in </w:t>
      </w:r>
      <w:r>
        <w:rPr>
          <w:color w:val="000000"/>
        </w:rPr>
        <w:t>inkluzivna pedagoginja</w:t>
      </w:r>
      <w:r>
        <w:t>.</w:t>
      </w:r>
      <w:r>
        <w:rPr>
          <w:color w:val="000000"/>
        </w:rPr>
        <w:t xml:space="preserve"> </w:t>
      </w:r>
      <w:r>
        <w:t>Ob naštetih v učiteljskem zboru delujejo še k</w:t>
      </w:r>
      <w:r>
        <w:rPr>
          <w:color w:val="000000"/>
        </w:rPr>
        <w:t>njižničarka ter računalnikar – organizator informacijskih dejavnosti, ravnatelj in pomočnica ravnatelja. Na podružnici učiteljski zbor vodi pomočnica ravnatelja mag. Mateja Štefanec Vaupotič, na nekaterih je prisoten tudi ravnatelj. Na podružnici se učiteljski zbori številčijo posebej. Strokovni delavci Cvetka Golarja se po navodilu ravnatelja udeležijo tudi nekaterih učiteljskih zborov na matični OŠIC, sicer pa približno v istem/podobnem časovnem terminu izvedejo svojega.</w:t>
      </w:r>
    </w:p>
    <w:p w:rsidR="003D1A92" w:rsidRDefault="006742A2">
      <w:pPr>
        <w:widowControl/>
        <w:rPr>
          <w:sz w:val="16"/>
          <w:szCs w:val="16"/>
          <w:shd w:val="clear" w:color="auto" w:fill="EAD1DC"/>
        </w:rPr>
      </w:pPr>
      <w:r>
        <w:rPr>
          <w:b/>
          <w:sz w:val="16"/>
          <w:szCs w:val="16"/>
          <w:shd w:val="clear" w:color="auto" w:fill="EAD1DC"/>
        </w:rPr>
        <w:t>*Učiteljski zbori potekajo ob upoštevanju ukrepov in priporočil MIZŠ, ZRSŠ ter NIJZ, po potrebi tekom leta tudi na daljavo oz. z drugimi prilagoditvami.</w:t>
      </w:r>
    </w:p>
    <w:p w:rsidR="003D1A92" w:rsidRDefault="003D1A92">
      <w:pPr>
        <w:pStyle w:val="Naslov2"/>
      </w:pPr>
      <w:bookmarkStart w:id="18" w:name="_z337ya" w:colFirst="0" w:colLast="0"/>
      <w:bookmarkEnd w:id="18"/>
    </w:p>
    <w:p w:rsidR="003D1A92" w:rsidRDefault="006742A2">
      <w:pPr>
        <w:pStyle w:val="Naslov2"/>
      </w:pPr>
      <w:bookmarkStart w:id="19" w:name="_3j2qqm3" w:colFirst="0" w:colLast="0"/>
      <w:bookmarkEnd w:id="19"/>
      <w:r>
        <w:t>5.2 ODDELČNI UČITELJSKI ZBOR</w:t>
      </w:r>
    </w:p>
    <w:p w:rsidR="003D1A92" w:rsidRDefault="006742A2">
      <w:pPr>
        <w:widowControl/>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rPr>
      </w:pPr>
      <w:r>
        <w:rPr>
          <w:color w:val="000000"/>
        </w:rPr>
        <w:t>Oddelčni učiteljski zbor sestavljajo učitelji in učiteljice, ki poučujejo v  oddelku razreda. Sodelujejo šolska svetovalna delavka, učitelji podaljšanega bivanja, pomočnica ravnatelja in ravnatelj. Razredniki vodijo zapisnike sestankov.</w:t>
      </w:r>
    </w:p>
    <w:p w:rsidR="003D1A92" w:rsidRDefault="003D1A92">
      <w:pPr>
        <w:pStyle w:val="Naslov2"/>
      </w:pPr>
      <w:bookmarkStart w:id="20" w:name="_1y810tw" w:colFirst="0" w:colLast="0"/>
      <w:bookmarkEnd w:id="20"/>
    </w:p>
    <w:p w:rsidR="003D1A92" w:rsidRDefault="006742A2">
      <w:pPr>
        <w:pStyle w:val="Naslov2"/>
      </w:pPr>
      <w:bookmarkStart w:id="21" w:name="_4i7ojhp" w:colFirst="0" w:colLast="0"/>
      <w:bookmarkEnd w:id="21"/>
      <w:r>
        <w:t xml:space="preserve">5.3 RAZREDNIKI IN SORAZREDNIKI </w:t>
      </w:r>
    </w:p>
    <w:p w:rsidR="003D1A92" w:rsidRDefault="006742A2">
      <w:pPr>
        <w:widowControl/>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color w:val="000000"/>
        </w:rPr>
      </w:pPr>
      <w:r>
        <w:rPr>
          <w:color w:val="000000"/>
        </w:rPr>
        <w:t xml:space="preserve">Vodi delo v oddelku oziroma oddelčni skupnosti. Analizira učne in vzgojne rezultate, načrtuje sodelovanje s starši učencev in odloča o vzgojnih ukrepih v skladu s pravilnikom o pravicah in dolžnostih učencev. Pri delu mu lahko pomaga izbran drugi učitelj ali strokovni delavec šole kot sorazrednik. Dela in naloge ter pristojnosti si učitelja razdelita z dogovorom. </w:t>
      </w:r>
      <w:r>
        <w:t>Na dan 1. 9. 2020 je vpisanih 35 učencev, nekaj učencev se bo po napovedih vpisalo še med šolskim letom.</w:t>
      </w:r>
    </w:p>
    <w:p w:rsidR="003D1A92" w:rsidRDefault="003D1A92">
      <w:pPr>
        <w:widowControl/>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highlight w:val="white"/>
        </w:rPr>
      </w:pPr>
    </w:p>
    <w:tbl>
      <w:tblPr>
        <w:tblStyle w:val="a6"/>
        <w:tblW w:w="68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2265"/>
        <w:gridCol w:w="2655"/>
      </w:tblGrid>
      <w:tr w:rsidR="00FD5F59" w:rsidTr="00FD5F59">
        <w:trPr>
          <w:trHeight w:val="255"/>
          <w:jc w:val="center"/>
        </w:trPr>
        <w:tc>
          <w:tcPr>
            <w:tcW w:w="1905" w:type="dxa"/>
            <w:shd w:val="clear" w:color="auto" w:fill="FFFFFF"/>
            <w:vAlign w:val="center"/>
          </w:tcPr>
          <w:p w:rsidR="00FD5F59" w:rsidRDefault="00FD5F59">
            <w:pPr>
              <w:widowControl/>
              <w:jc w:val="center"/>
              <w:rPr>
                <w:b/>
                <w:highlight w:val="white"/>
              </w:rPr>
            </w:pPr>
            <w:r>
              <w:rPr>
                <w:b/>
                <w:highlight w:val="white"/>
              </w:rPr>
              <w:t>RAZRED</w:t>
            </w:r>
          </w:p>
        </w:tc>
        <w:tc>
          <w:tcPr>
            <w:tcW w:w="2265" w:type="dxa"/>
            <w:shd w:val="clear" w:color="auto" w:fill="FFFFFF"/>
            <w:vAlign w:val="center"/>
          </w:tcPr>
          <w:p w:rsidR="00FD5F59" w:rsidRDefault="00FD5F59">
            <w:pPr>
              <w:widowControl/>
              <w:jc w:val="center"/>
              <w:rPr>
                <w:b/>
                <w:highlight w:val="white"/>
              </w:rPr>
            </w:pPr>
            <w:bookmarkStart w:id="22" w:name="_GoBack"/>
            <w:bookmarkEnd w:id="22"/>
            <w:r>
              <w:rPr>
                <w:b/>
                <w:highlight w:val="white"/>
              </w:rPr>
              <w:t>RAZREDNIK, SORAZREDNIK</w:t>
            </w:r>
          </w:p>
        </w:tc>
        <w:tc>
          <w:tcPr>
            <w:tcW w:w="2655" w:type="dxa"/>
            <w:shd w:val="clear" w:color="auto" w:fill="FFFFFF"/>
          </w:tcPr>
          <w:p w:rsidR="00FD5F59" w:rsidRDefault="00FD5F59">
            <w:pPr>
              <w:widowControl/>
              <w:jc w:val="center"/>
              <w:rPr>
                <w:b/>
                <w:highlight w:val="white"/>
              </w:rPr>
            </w:pPr>
            <w:r>
              <w:rPr>
                <w:b/>
                <w:highlight w:val="white"/>
              </w:rPr>
              <w:t>POGOVORNA URA RAZREDNIKA</w:t>
            </w:r>
          </w:p>
        </w:tc>
      </w:tr>
      <w:tr w:rsidR="00FD5F59" w:rsidTr="00FD5F59">
        <w:trPr>
          <w:trHeight w:val="255"/>
          <w:jc w:val="center"/>
        </w:trPr>
        <w:tc>
          <w:tcPr>
            <w:tcW w:w="1905" w:type="dxa"/>
            <w:vAlign w:val="center"/>
          </w:tcPr>
          <w:p w:rsidR="00FD5F59" w:rsidRDefault="00FD5F59">
            <w:pPr>
              <w:widowControl/>
              <w:rPr>
                <w:highlight w:val="white"/>
              </w:rPr>
            </w:pPr>
            <w:r>
              <w:rPr>
                <w:highlight w:val="white"/>
              </w:rPr>
              <w:t>2., 3.</w:t>
            </w:r>
          </w:p>
        </w:tc>
        <w:tc>
          <w:tcPr>
            <w:tcW w:w="2265" w:type="dxa"/>
            <w:vAlign w:val="center"/>
          </w:tcPr>
          <w:p w:rsidR="00FD5F59" w:rsidRDefault="00FD5F59">
            <w:pPr>
              <w:widowControl/>
              <w:rPr>
                <w:highlight w:val="white"/>
              </w:rPr>
            </w:pPr>
            <w:r>
              <w:rPr>
                <w:highlight w:val="white"/>
              </w:rPr>
              <w:t xml:space="preserve">Ana ŽNIDARIČ </w:t>
            </w:r>
          </w:p>
          <w:p w:rsidR="00FD5F59" w:rsidRDefault="00FD5F59">
            <w:pPr>
              <w:widowControl/>
              <w:rPr>
                <w:highlight w:val="white"/>
              </w:rPr>
            </w:pPr>
            <w:r>
              <w:rPr>
                <w:highlight w:val="white"/>
              </w:rPr>
              <w:t xml:space="preserve">Alenka TANCOŠ </w:t>
            </w:r>
          </w:p>
        </w:tc>
        <w:tc>
          <w:tcPr>
            <w:tcW w:w="2655" w:type="dxa"/>
          </w:tcPr>
          <w:p w:rsidR="00FD5F59" w:rsidRDefault="00FD5F59">
            <w:pPr>
              <w:widowControl/>
              <w:rPr>
                <w:highlight w:val="white"/>
              </w:rPr>
            </w:pPr>
            <w:r>
              <w:rPr>
                <w:highlight w:val="white"/>
              </w:rPr>
              <w:t xml:space="preserve">torek, </w:t>
            </w:r>
          </w:p>
          <w:p w:rsidR="00FD5F59" w:rsidRDefault="00FD5F59">
            <w:pPr>
              <w:widowControl/>
              <w:rPr>
                <w:highlight w:val="white"/>
              </w:rPr>
            </w:pPr>
            <w:r>
              <w:rPr>
                <w:highlight w:val="white"/>
              </w:rPr>
              <w:t xml:space="preserve">8.20 - 9.05 </w:t>
            </w:r>
          </w:p>
        </w:tc>
      </w:tr>
      <w:tr w:rsidR="00FD5F59" w:rsidTr="00FD5F59">
        <w:trPr>
          <w:trHeight w:val="277"/>
          <w:jc w:val="center"/>
        </w:trPr>
        <w:tc>
          <w:tcPr>
            <w:tcW w:w="1905" w:type="dxa"/>
            <w:vAlign w:val="center"/>
          </w:tcPr>
          <w:p w:rsidR="00FD5F59" w:rsidRDefault="00FD5F59">
            <w:pPr>
              <w:widowControl/>
              <w:rPr>
                <w:highlight w:val="white"/>
              </w:rPr>
            </w:pPr>
            <w:r>
              <w:rPr>
                <w:highlight w:val="white"/>
              </w:rPr>
              <w:t>4., 5.</w:t>
            </w:r>
          </w:p>
        </w:tc>
        <w:tc>
          <w:tcPr>
            <w:tcW w:w="2265" w:type="dxa"/>
            <w:vAlign w:val="center"/>
          </w:tcPr>
          <w:p w:rsidR="00FD5F59" w:rsidRDefault="00FD5F59">
            <w:pPr>
              <w:widowControl/>
              <w:rPr>
                <w:highlight w:val="white"/>
              </w:rPr>
            </w:pPr>
            <w:r>
              <w:rPr>
                <w:highlight w:val="white"/>
              </w:rPr>
              <w:t xml:space="preserve">Sara FERLIN PAL, nadomešča Špela MORAVEC,  </w:t>
            </w:r>
          </w:p>
          <w:p w:rsidR="00FD5F59" w:rsidRDefault="00FD5F59">
            <w:pPr>
              <w:widowControl/>
              <w:rPr>
                <w:highlight w:val="white"/>
              </w:rPr>
            </w:pPr>
            <w:r>
              <w:rPr>
                <w:highlight w:val="white"/>
              </w:rPr>
              <w:t>Nelica PETEK</w:t>
            </w:r>
          </w:p>
        </w:tc>
        <w:tc>
          <w:tcPr>
            <w:tcW w:w="2655" w:type="dxa"/>
          </w:tcPr>
          <w:p w:rsidR="00FD5F59" w:rsidRDefault="00FD5F59">
            <w:pPr>
              <w:widowControl/>
              <w:rPr>
                <w:highlight w:val="white"/>
              </w:rPr>
            </w:pPr>
            <w:r>
              <w:rPr>
                <w:highlight w:val="white"/>
              </w:rPr>
              <w:t xml:space="preserve">sreda, </w:t>
            </w:r>
          </w:p>
          <w:p w:rsidR="00FD5F59" w:rsidRDefault="00FD5F59">
            <w:pPr>
              <w:widowControl/>
              <w:rPr>
                <w:highlight w:val="white"/>
              </w:rPr>
            </w:pPr>
            <w:r>
              <w:rPr>
                <w:highlight w:val="white"/>
              </w:rPr>
              <w:t>9.30 - 10.15</w:t>
            </w:r>
          </w:p>
        </w:tc>
      </w:tr>
      <w:tr w:rsidR="00FD5F59" w:rsidTr="00FD5F59">
        <w:trPr>
          <w:trHeight w:val="255"/>
          <w:jc w:val="center"/>
        </w:trPr>
        <w:tc>
          <w:tcPr>
            <w:tcW w:w="1905" w:type="dxa"/>
            <w:vAlign w:val="center"/>
          </w:tcPr>
          <w:p w:rsidR="00FD5F59" w:rsidRDefault="00FD5F59">
            <w:pPr>
              <w:widowControl/>
              <w:rPr>
                <w:highlight w:val="white"/>
              </w:rPr>
            </w:pPr>
            <w:r>
              <w:rPr>
                <w:highlight w:val="white"/>
              </w:rPr>
              <w:t>6., 7., 8., 9.</w:t>
            </w:r>
          </w:p>
        </w:tc>
        <w:tc>
          <w:tcPr>
            <w:tcW w:w="2265" w:type="dxa"/>
            <w:vAlign w:val="center"/>
          </w:tcPr>
          <w:p w:rsidR="00FD5F59" w:rsidRDefault="00FD5F59">
            <w:pPr>
              <w:widowControl/>
              <w:rPr>
                <w:highlight w:val="white"/>
              </w:rPr>
            </w:pPr>
            <w:r>
              <w:rPr>
                <w:highlight w:val="white"/>
              </w:rPr>
              <w:t xml:space="preserve">Sanja KOVAČIČ, </w:t>
            </w:r>
          </w:p>
          <w:p w:rsidR="00FD5F59" w:rsidRDefault="00FD5F59">
            <w:pPr>
              <w:widowControl/>
              <w:rPr>
                <w:highlight w:val="white"/>
              </w:rPr>
            </w:pPr>
            <w:r>
              <w:rPr>
                <w:highlight w:val="white"/>
              </w:rPr>
              <w:t>Nataša Magdič Kukolj</w:t>
            </w:r>
          </w:p>
        </w:tc>
        <w:tc>
          <w:tcPr>
            <w:tcW w:w="2655" w:type="dxa"/>
          </w:tcPr>
          <w:p w:rsidR="00FD5F59" w:rsidRDefault="00FD5F59">
            <w:pPr>
              <w:widowControl/>
              <w:spacing w:line="259" w:lineRule="auto"/>
              <w:rPr>
                <w:highlight w:val="white"/>
              </w:rPr>
            </w:pPr>
            <w:r>
              <w:rPr>
                <w:highlight w:val="white"/>
              </w:rPr>
              <w:t xml:space="preserve">petek, </w:t>
            </w:r>
          </w:p>
          <w:p w:rsidR="00FD5F59" w:rsidRDefault="00FD5F59">
            <w:pPr>
              <w:widowControl/>
              <w:spacing w:line="259" w:lineRule="auto"/>
              <w:rPr>
                <w:highlight w:val="white"/>
              </w:rPr>
            </w:pPr>
            <w:r>
              <w:rPr>
                <w:highlight w:val="white"/>
              </w:rPr>
              <w:t>10.15 – 11.05</w:t>
            </w:r>
          </w:p>
        </w:tc>
      </w:tr>
      <w:tr w:rsidR="00FD5F59" w:rsidTr="00FD5F59">
        <w:trPr>
          <w:trHeight w:val="255"/>
          <w:jc w:val="center"/>
        </w:trPr>
        <w:tc>
          <w:tcPr>
            <w:tcW w:w="1905" w:type="dxa"/>
            <w:vAlign w:val="center"/>
          </w:tcPr>
          <w:p w:rsidR="00FD5F59" w:rsidRDefault="00FD5F59">
            <w:pPr>
              <w:widowControl/>
              <w:rPr>
                <w:highlight w:val="white"/>
              </w:rPr>
            </w:pPr>
            <w:r>
              <w:rPr>
                <w:highlight w:val="white"/>
              </w:rPr>
              <w:t>PPVI I.,  III.</w:t>
            </w:r>
          </w:p>
        </w:tc>
        <w:tc>
          <w:tcPr>
            <w:tcW w:w="2265" w:type="dxa"/>
            <w:vAlign w:val="center"/>
          </w:tcPr>
          <w:p w:rsidR="00FD5F59" w:rsidRDefault="00FD5F59">
            <w:pPr>
              <w:widowControl/>
              <w:spacing w:line="259" w:lineRule="auto"/>
              <w:rPr>
                <w:highlight w:val="white"/>
              </w:rPr>
            </w:pPr>
            <w:r>
              <w:rPr>
                <w:highlight w:val="white"/>
              </w:rPr>
              <w:t xml:space="preserve">Nina ŠTUHEC, </w:t>
            </w:r>
          </w:p>
          <w:p w:rsidR="00FD5F59" w:rsidRDefault="00FD5F59">
            <w:pPr>
              <w:widowControl/>
              <w:spacing w:line="259" w:lineRule="auto"/>
              <w:rPr>
                <w:highlight w:val="white"/>
              </w:rPr>
            </w:pPr>
            <w:r>
              <w:rPr>
                <w:highlight w:val="white"/>
              </w:rPr>
              <w:t>Maja RAJH</w:t>
            </w:r>
          </w:p>
        </w:tc>
        <w:tc>
          <w:tcPr>
            <w:tcW w:w="2655" w:type="dxa"/>
          </w:tcPr>
          <w:p w:rsidR="00FD5F59" w:rsidRDefault="00FD5F59">
            <w:pPr>
              <w:widowControl/>
              <w:rPr>
                <w:highlight w:val="white"/>
              </w:rPr>
            </w:pPr>
            <w:r>
              <w:rPr>
                <w:highlight w:val="white"/>
              </w:rPr>
              <w:t>ponedeljek,</w:t>
            </w:r>
          </w:p>
          <w:p w:rsidR="00FD5F59" w:rsidRDefault="00FD5F59">
            <w:pPr>
              <w:widowControl/>
              <w:rPr>
                <w:highlight w:val="white"/>
              </w:rPr>
            </w:pPr>
            <w:r>
              <w:rPr>
                <w:highlight w:val="white"/>
              </w:rPr>
              <w:t>11.30 - 12.30</w:t>
            </w:r>
          </w:p>
        </w:tc>
      </w:tr>
      <w:tr w:rsidR="00FD5F59" w:rsidTr="00FD5F59">
        <w:trPr>
          <w:trHeight w:val="255"/>
          <w:jc w:val="center"/>
        </w:trPr>
        <w:tc>
          <w:tcPr>
            <w:tcW w:w="1905" w:type="dxa"/>
            <w:vAlign w:val="center"/>
          </w:tcPr>
          <w:p w:rsidR="00FD5F59" w:rsidRDefault="00FD5F59">
            <w:pPr>
              <w:widowControl/>
              <w:rPr>
                <w:highlight w:val="white"/>
              </w:rPr>
            </w:pPr>
            <w:r>
              <w:rPr>
                <w:highlight w:val="white"/>
              </w:rPr>
              <w:t>PPVI IV., V.</w:t>
            </w:r>
          </w:p>
        </w:tc>
        <w:tc>
          <w:tcPr>
            <w:tcW w:w="2265" w:type="dxa"/>
            <w:vAlign w:val="center"/>
          </w:tcPr>
          <w:p w:rsidR="00FD5F59" w:rsidRDefault="00FD5F59">
            <w:pPr>
              <w:widowControl/>
              <w:rPr>
                <w:highlight w:val="white"/>
              </w:rPr>
            </w:pPr>
            <w:r>
              <w:rPr>
                <w:highlight w:val="white"/>
              </w:rPr>
              <w:t>Marija Kašić, Jerica S. Bohanec</w:t>
            </w:r>
          </w:p>
        </w:tc>
        <w:tc>
          <w:tcPr>
            <w:tcW w:w="2655" w:type="dxa"/>
          </w:tcPr>
          <w:p w:rsidR="00FD5F59" w:rsidRDefault="00FD5F59">
            <w:pPr>
              <w:widowControl/>
              <w:spacing w:line="259" w:lineRule="auto"/>
              <w:rPr>
                <w:highlight w:val="white"/>
              </w:rPr>
            </w:pPr>
            <w:r>
              <w:rPr>
                <w:highlight w:val="white"/>
              </w:rPr>
              <w:t xml:space="preserve">petek, </w:t>
            </w:r>
          </w:p>
          <w:p w:rsidR="00FD5F59" w:rsidRDefault="00FD5F59">
            <w:pPr>
              <w:widowControl/>
              <w:spacing w:line="259" w:lineRule="auto"/>
              <w:rPr>
                <w:highlight w:val="white"/>
              </w:rPr>
            </w:pPr>
            <w:r>
              <w:rPr>
                <w:highlight w:val="white"/>
              </w:rPr>
              <w:t>10.00 - 10.45</w:t>
            </w:r>
          </w:p>
        </w:tc>
      </w:tr>
      <w:tr w:rsidR="00FD5F59" w:rsidTr="00FD5F59">
        <w:trPr>
          <w:trHeight w:val="255"/>
          <w:jc w:val="center"/>
        </w:trPr>
        <w:tc>
          <w:tcPr>
            <w:tcW w:w="1905" w:type="dxa"/>
            <w:vAlign w:val="center"/>
          </w:tcPr>
          <w:p w:rsidR="00FD5F59" w:rsidRDefault="00FD5F59">
            <w:pPr>
              <w:widowControl/>
              <w:rPr>
                <w:highlight w:val="white"/>
              </w:rPr>
            </w:pPr>
            <w:r>
              <w:rPr>
                <w:highlight w:val="white"/>
              </w:rPr>
              <w:t>PPVI V., VI.</w:t>
            </w:r>
          </w:p>
        </w:tc>
        <w:tc>
          <w:tcPr>
            <w:tcW w:w="2265" w:type="dxa"/>
            <w:vAlign w:val="center"/>
          </w:tcPr>
          <w:p w:rsidR="00FD5F59" w:rsidRDefault="00FD5F59">
            <w:pPr>
              <w:widowControl/>
              <w:rPr>
                <w:highlight w:val="white"/>
              </w:rPr>
            </w:pPr>
            <w:r>
              <w:rPr>
                <w:highlight w:val="white"/>
              </w:rPr>
              <w:t>Simona PRŠA</w:t>
            </w:r>
          </w:p>
          <w:p w:rsidR="00FD5F59" w:rsidRDefault="00FD5F59">
            <w:pPr>
              <w:widowControl/>
              <w:rPr>
                <w:highlight w:val="white"/>
              </w:rPr>
            </w:pPr>
            <w:r>
              <w:rPr>
                <w:highlight w:val="white"/>
              </w:rPr>
              <w:t>Damijan ŠUMAK</w:t>
            </w:r>
          </w:p>
        </w:tc>
        <w:tc>
          <w:tcPr>
            <w:tcW w:w="2655" w:type="dxa"/>
          </w:tcPr>
          <w:p w:rsidR="00FD5F59" w:rsidRDefault="00FD5F59">
            <w:pPr>
              <w:widowControl/>
              <w:rPr>
                <w:highlight w:val="white"/>
              </w:rPr>
            </w:pPr>
            <w:r>
              <w:rPr>
                <w:highlight w:val="white"/>
              </w:rPr>
              <w:t xml:space="preserve">četrtek, </w:t>
            </w:r>
          </w:p>
          <w:p w:rsidR="00FD5F59" w:rsidRDefault="00FD5F59">
            <w:pPr>
              <w:widowControl/>
              <w:rPr>
                <w:highlight w:val="white"/>
              </w:rPr>
            </w:pPr>
            <w:r>
              <w:rPr>
                <w:highlight w:val="white"/>
              </w:rPr>
              <w:t>9.30 - 10.15</w:t>
            </w:r>
          </w:p>
        </w:tc>
      </w:tr>
    </w:tbl>
    <w:p w:rsidR="003D1A92" w:rsidRDefault="003D1A92">
      <w:pPr>
        <w:widowControl/>
        <w:jc w:val="both"/>
        <w:rPr>
          <w:b/>
          <w:sz w:val="20"/>
          <w:szCs w:val="20"/>
        </w:rPr>
      </w:pPr>
    </w:p>
    <w:p w:rsidR="0078221D" w:rsidRDefault="0078221D">
      <w:pPr>
        <w:widowControl/>
        <w:jc w:val="both"/>
        <w:rPr>
          <w:b/>
          <w:sz w:val="20"/>
          <w:szCs w:val="20"/>
        </w:rPr>
      </w:pPr>
    </w:p>
    <w:p w:rsidR="0078221D" w:rsidRDefault="0078221D">
      <w:pPr>
        <w:widowControl/>
        <w:jc w:val="both"/>
        <w:rPr>
          <w:b/>
          <w:sz w:val="20"/>
          <w:szCs w:val="20"/>
        </w:rPr>
      </w:pPr>
    </w:p>
    <w:p w:rsidR="003D1A92" w:rsidRDefault="003D1A92">
      <w:pPr>
        <w:widowControl/>
        <w:jc w:val="both"/>
        <w:rPr>
          <w:sz w:val="20"/>
          <w:szCs w:val="20"/>
        </w:rPr>
      </w:pPr>
    </w:p>
    <w:p w:rsidR="003D1A92" w:rsidRDefault="006742A2">
      <w:pPr>
        <w:widowControl/>
        <w:jc w:val="both"/>
      </w:pPr>
      <w:r>
        <w:t>5. 4 STROKOVNI DELAVCI V PODALJŠANEM BIVANJU</w:t>
      </w:r>
    </w:p>
    <w:p w:rsidR="003D1A92" w:rsidRDefault="006742A2">
      <w:pPr>
        <w:widowControl/>
        <w:jc w:val="both"/>
      </w:pPr>
      <w:r>
        <w:t>Vključenih je vseh 35 učencev; v skladu s priporočili so skupine urejene tako, da je mešanja različnih oddelkov čim manj. V skupine podaljšanega bivanja sta v skladu z urnikom razporejeni tudi obe varuhinji.</w:t>
      </w:r>
    </w:p>
    <w:p w:rsidR="003D1A92" w:rsidRDefault="003D1A92">
      <w:pPr>
        <w:widowControl/>
        <w:jc w:val="both"/>
        <w:rPr>
          <w:sz w:val="20"/>
          <w:szCs w:val="20"/>
        </w:rPr>
      </w:pPr>
    </w:p>
    <w:tbl>
      <w:tblPr>
        <w:tblStyle w:val="a7"/>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554"/>
        <w:gridCol w:w="856"/>
        <w:gridCol w:w="4247"/>
      </w:tblGrid>
      <w:tr w:rsidR="003D1A92">
        <w:trPr>
          <w:jc w:val="center"/>
        </w:trPr>
        <w:tc>
          <w:tcPr>
            <w:tcW w:w="1702" w:type="dxa"/>
            <w:shd w:val="clear" w:color="auto" w:fill="FFFFFF"/>
          </w:tcPr>
          <w:p w:rsidR="003D1A92" w:rsidRDefault="006742A2">
            <w:pPr>
              <w:widowControl/>
              <w:jc w:val="center"/>
              <w:rPr>
                <w:b/>
              </w:rPr>
            </w:pPr>
            <w:r>
              <w:rPr>
                <w:b/>
              </w:rPr>
              <w:t>Oddelek</w:t>
            </w:r>
          </w:p>
        </w:tc>
        <w:tc>
          <w:tcPr>
            <w:tcW w:w="1554" w:type="dxa"/>
            <w:shd w:val="clear" w:color="auto" w:fill="FFFFFF"/>
          </w:tcPr>
          <w:p w:rsidR="003D1A92" w:rsidRDefault="006742A2">
            <w:pPr>
              <w:widowControl/>
              <w:jc w:val="center"/>
              <w:rPr>
                <w:b/>
              </w:rPr>
            </w:pPr>
            <w:r>
              <w:rPr>
                <w:b/>
              </w:rPr>
              <w:t xml:space="preserve">Učenci </w:t>
            </w:r>
          </w:p>
        </w:tc>
        <w:tc>
          <w:tcPr>
            <w:tcW w:w="856" w:type="dxa"/>
            <w:shd w:val="clear" w:color="auto" w:fill="FFFFFF"/>
          </w:tcPr>
          <w:p w:rsidR="003D1A92" w:rsidRDefault="006742A2">
            <w:pPr>
              <w:widowControl/>
              <w:jc w:val="center"/>
              <w:rPr>
                <w:b/>
              </w:rPr>
            </w:pPr>
            <w:r>
              <w:rPr>
                <w:b/>
              </w:rPr>
              <w:t>Čas</w:t>
            </w:r>
          </w:p>
        </w:tc>
        <w:tc>
          <w:tcPr>
            <w:tcW w:w="4247" w:type="dxa"/>
            <w:shd w:val="clear" w:color="auto" w:fill="FFFFFF"/>
          </w:tcPr>
          <w:p w:rsidR="003D1A92" w:rsidRDefault="006742A2">
            <w:pPr>
              <w:widowControl/>
              <w:jc w:val="center"/>
              <w:rPr>
                <w:b/>
              </w:rPr>
            </w:pPr>
            <w:r>
              <w:rPr>
                <w:b/>
              </w:rPr>
              <w:t>Učitelji</w:t>
            </w:r>
          </w:p>
        </w:tc>
      </w:tr>
      <w:tr w:rsidR="003D1A92">
        <w:trPr>
          <w:jc w:val="center"/>
        </w:trPr>
        <w:tc>
          <w:tcPr>
            <w:tcW w:w="1702" w:type="dxa"/>
          </w:tcPr>
          <w:p w:rsidR="003D1A92" w:rsidRDefault="006742A2">
            <w:pPr>
              <w:widowControl/>
            </w:pPr>
            <w:r>
              <w:t>Kombinirani (PPVI+OŠPP)</w:t>
            </w:r>
          </w:p>
        </w:tc>
        <w:tc>
          <w:tcPr>
            <w:tcW w:w="1554" w:type="dxa"/>
          </w:tcPr>
          <w:p w:rsidR="003D1A92" w:rsidRDefault="006742A2">
            <w:pPr>
              <w:widowControl/>
              <w:jc w:val="center"/>
            </w:pPr>
            <w:r>
              <w:t xml:space="preserve">PPVI 1., 3. st. </w:t>
            </w:r>
          </w:p>
          <w:p w:rsidR="003D1A92" w:rsidRDefault="006742A2">
            <w:pPr>
              <w:widowControl/>
            </w:pPr>
            <w:r>
              <w:t>OŠPP 1.- 4. r.</w:t>
            </w:r>
          </w:p>
        </w:tc>
        <w:tc>
          <w:tcPr>
            <w:tcW w:w="856" w:type="dxa"/>
            <w:vAlign w:val="center"/>
          </w:tcPr>
          <w:p w:rsidR="003D1A92" w:rsidRDefault="006742A2">
            <w:pPr>
              <w:widowControl/>
              <w:jc w:val="center"/>
            </w:pPr>
            <w:r>
              <w:t>11. 05 – 15.15</w:t>
            </w:r>
          </w:p>
        </w:tc>
        <w:tc>
          <w:tcPr>
            <w:tcW w:w="4247" w:type="dxa"/>
            <w:vAlign w:val="center"/>
          </w:tcPr>
          <w:p w:rsidR="003D1A92" w:rsidRDefault="006742A2">
            <w:pPr>
              <w:widowControl/>
            </w:pPr>
            <w:r>
              <w:t>Suzana Vaupotič, Tamara J. Miholič, Robert Stajnko, Nataša M. Kukolj, Alenka Tancoš</w:t>
            </w:r>
          </w:p>
        </w:tc>
      </w:tr>
      <w:tr w:rsidR="003D1A92">
        <w:trPr>
          <w:jc w:val="center"/>
        </w:trPr>
        <w:tc>
          <w:tcPr>
            <w:tcW w:w="1702" w:type="dxa"/>
          </w:tcPr>
          <w:p w:rsidR="003D1A92" w:rsidRDefault="006742A2">
            <w:pPr>
              <w:widowControl/>
            </w:pPr>
            <w:r>
              <w:t>OŠPP</w:t>
            </w:r>
          </w:p>
        </w:tc>
        <w:tc>
          <w:tcPr>
            <w:tcW w:w="1554" w:type="dxa"/>
          </w:tcPr>
          <w:p w:rsidR="003D1A92" w:rsidRDefault="006742A2">
            <w:pPr>
              <w:widowControl/>
              <w:jc w:val="center"/>
            </w:pPr>
            <w:r>
              <w:t xml:space="preserve">OŠPP </w:t>
            </w:r>
          </w:p>
          <w:p w:rsidR="003D1A92" w:rsidRDefault="006742A2">
            <w:pPr>
              <w:widowControl/>
              <w:jc w:val="center"/>
            </w:pPr>
            <w:r>
              <w:t>5. – 9. r.</w:t>
            </w:r>
          </w:p>
        </w:tc>
        <w:tc>
          <w:tcPr>
            <w:tcW w:w="856" w:type="dxa"/>
            <w:vAlign w:val="center"/>
          </w:tcPr>
          <w:p w:rsidR="003D1A92" w:rsidRDefault="006742A2">
            <w:pPr>
              <w:widowControl/>
              <w:jc w:val="center"/>
            </w:pPr>
            <w:r>
              <w:t>12.45 – 13.35</w:t>
            </w:r>
          </w:p>
        </w:tc>
        <w:tc>
          <w:tcPr>
            <w:tcW w:w="4247" w:type="dxa"/>
            <w:vAlign w:val="center"/>
          </w:tcPr>
          <w:p w:rsidR="003D1A92" w:rsidRDefault="006742A2">
            <w:pPr>
              <w:widowControl/>
            </w:pPr>
            <w:r>
              <w:t>Suzana Vaupotič, Nataša M. Kukolj, Suzana Vaupotič, Tamara J. Miholič</w:t>
            </w:r>
          </w:p>
          <w:p w:rsidR="003D1A92" w:rsidRDefault="003D1A92">
            <w:pPr>
              <w:widowControl/>
            </w:pPr>
          </w:p>
        </w:tc>
      </w:tr>
      <w:tr w:rsidR="003D1A92">
        <w:trPr>
          <w:jc w:val="center"/>
        </w:trPr>
        <w:tc>
          <w:tcPr>
            <w:tcW w:w="1702" w:type="dxa"/>
            <w:vAlign w:val="center"/>
          </w:tcPr>
          <w:p w:rsidR="003D1A92" w:rsidRDefault="006742A2">
            <w:pPr>
              <w:widowControl/>
            </w:pPr>
            <w:r>
              <w:t>PPVI 1</w:t>
            </w:r>
          </w:p>
        </w:tc>
        <w:tc>
          <w:tcPr>
            <w:tcW w:w="1554" w:type="dxa"/>
          </w:tcPr>
          <w:p w:rsidR="003D1A92" w:rsidRDefault="006742A2">
            <w:pPr>
              <w:widowControl/>
              <w:jc w:val="center"/>
            </w:pPr>
            <w:r>
              <w:t xml:space="preserve">PPVI </w:t>
            </w:r>
          </w:p>
          <w:p w:rsidR="003D1A92" w:rsidRDefault="006742A2">
            <w:pPr>
              <w:widowControl/>
              <w:jc w:val="center"/>
            </w:pPr>
            <w:r>
              <w:t xml:space="preserve">3. in 4. st. </w:t>
            </w:r>
          </w:p>
        </w:tc>
        <w:tc>
          <w:tcPr>
            <w:tcW w:w="856" w:type="dxa"/>
            <w:vAlign w:val="center"/>
          </w:tcPr>
          <w:p w:rsidR="003D1A92" w:rsidRDefault="006742A2">
            <w:pPr>
              <w:widowControl/>
              <w:jc w:val="center"/>
            </w:pPr>
            <w:r>
              <w:t xml:space="preserve">13.30 </w:t>
            </w:r>
          </w:p>
          <w:p w:rsidR="003D1A92" w:rsidRDefault="006742A2">
            <w:pPr>
              <w:widowControl/>
              <w:jc w:val="center"/>
            </w:pPr>
            <w:r>
              <w:t>– 14.25</w:t>
            </w:r>
          </w:p>
        </w:tc>
        <w:tc>
          <w:tcPr>
            <w:tcW w:w="4247" w:type="dxa"/>
            <w:vAlign w:val="center"/>
          </w:tcPr>
          <w:p w:rsidR="003D1A92" w:rsidRDefault="006742A2">
            <w:pPr>
              <w:widowControl/>
            </w:pPr>
            <w:r>
              <w:t>Tamara J. Miholič</w:t>
            </w:r>
          </w:p>
        </w:tc>
      </w:tr>
      <w:tr w:rsidR="003D1A92">
        <w:trPr>
          <w:jc w:val="center"/>
        </w:trPr>
        <w:tc>
          <w:tcPr>
            <w:tcW w:w="1702" w:type="dxa"/>
            <w:vAlign w:val="center"/>
          </w:tcPr>
          <w:p w:rsidR="003D1A92" w:rsidRDefault="006742A2">
            <w:r>
              <w:t>PPVI 2</w:t>
            </w:r>
          </w:p>
        </w:tc>
        <w:tc>
          <w:tcPr>
            <w:tcW w:w="1554" w:type="dxa"/>
          </w:tcPr>
          <w:p w:rsidR="003D1A92" w:rsidRDefault="006742A2">
            <w:pPr>
              <w:jc w:val="center"/>
            </w:pPr>
            <w:r>
              <w:t xml:space="preserve">PPVI </w:t>
            </w:r>
          </w:p>
          <w:p w:rsidR="003D1A92" w:rsidRDefault="006742A2">
            <w:pPr>
              <w:jc w:val="center"/>
            </w:pPr>
            <w:r>
              <w:t xml:space="preserve">5. in 6. st. </w:t>
            </w:r>
          </w:p>
        </w:tc>
        <w:tc>
          <w:tcPr>
            <w:tcW w:w="856" w:type="dxa"/>
            <w:vAlign w:val="center"/>
          </w:tcPr>
          <w:p w:rsidR="003D1A92" w:rsidRDefault="006742A2">
            <w:pPr>
              <w:jc w:val="center"/>
            </w:pPr>
            <w:r>
              <w:t xml:space="preserve">13.30 </w:t>
            </w:r>
          </w:p>
          <w:p w:rsidR="003D1A92" w:rsidRDefault="006742A2">
            <w:pPr>
              <w:jc w:val="center"/>
            </w:pPr>
            <w:r>
              <w:t>– 15.25</w:t>
            </w:r>
          </w:p>
        </w:tc>
        <w:tc>
          <w:tcPr>
            <w:tcW w:w="4247" w:type="dxa"/>
            <w:vAlign w:val="center"/>
          </w:tcPr>
          <w:p w:rsidR="003D1A92" w:rsidRDefault="006742A2">
            <w:r>
              <w:t>Robert Stajnko, Tamara J. Miholič, Milojka Marinič</w:t>
            </w:r>
          </w:p>
        </w:tc>
      </w:tr>
      <w:tr w:rsidR="003D1A92">
        <w:trPr>
          <w:jc w:val="center"/>
        </w:trPr>
        <w:tc>
          <w:tcPr>
            <w:tcW w:w="1702" w:type="dxa"/>
            <w:vAlign w:val="center"/>
          </w:tcPr>
          <w:p w:rsidR="003D1A92" w:rsidRDefault="006742A2">
            <w:pPr>
              <w:widowControl/>
              <w:ind w:left="209" w:hanging="209"/>
            </w:pPr>
            <w:r>
              <w:t>Varstvo vozačev 1</w:t>
            </w:r>
          </w:p>
        </w:tc>
        <w:tc>
          <w:tcPr>
            <w:tcW w:w="1554" w:type="dxa"/>
            <w:vMerge w:val="restart"/>
          </w:tcPr>
          <w:p w:rsidR="003D1A92" w:rsidRDefault="006742A2">
            <w:pPr>
              <w:widowControl/>
              <w:jc w:val="center"/>
            </w:pPr>
            <w:r>
              <w:t xml:space="preserve">Vsi učenci </w:t>
            </w:r>
          </w:p>
        </w:tc>
        <w:tc>
          <w:tcPr>
            <w:tcW w:w="856" w:type="dxa"/>
            <w:vAlign w:val="center"/>
          </w:tcPr>
          <w:p w:rsidR="003D1A92" w:rsidRDefault="006742A2">
            <w:pPr>
              <w:widowControl/>
              <w:jc w:val="center"/>
            </w:pPr>
            <w:r>
              <w:t xml:space="preserve">6.30 – 7. 30 </w:t>
            </w:r>
          </w:p>
        </w:tc>
        <w:tc>
          <w:tcPr>
            <w:tcW w:w="4247" w:type="dxa"/>
            <w:vMerge w:val="restart"/>
            <w:vAlign w:val="center"/>
          </w:tcPr>
          <w:p w:rsidR="003D1A92" w:rsidRDefault="006742A2">
            <w:pPr>
              <w:widowControl/>
            </w:pPr>
            <w:r>
              <w:t>Učitelji po razporedu</w:t>
            </w:r>
          </w:p>
        </w:tc>
      </w:tr>
      <w:tr w:rsidR="003D1A92">
        <w:trPr>
          <w:jc w:val="center"/>
        </w:trPr>
        <w:tc>
          <w:tcPr>
            <w:tcW w:w="1702" w:type="dxa"/>
            <w:vAlign w:val="center"/>
          </w:tcPr>
          <w:p w:rsidR="003D1A92" w:rsidRDefault="006742A2">
            <w:pPr>
              <w:widowControl/>
              <w:ind w:left="209" w:hanging="209"/>
            </w:pPr>
            <w:r>
              <w:t>Varstvo vozačev 2</w:t>
            </w:r>
          </w:p>
        </w:tc>
        <w:tc>
          <w:tcPr>
            <w:tcW w:w="1554" w:type="dxa"/>
            <w:vMerge/>
          </w:tcPr>
          <w:p w:rsidR="003D1A92" w:rsidRDefault="003D1A92">
            <w:pPr>
              <w:pBdr>
                <w:top w:val="nil"/>
                <w:left w:val="nil"/>
                <w:bottom w:val="nil"/>
                <w:right w:val="nil"/>
                <w:between w:val="nil"/>
              </w:pBdr>
              <w:spacing w:line="276" w:lineRule="auto"/>
              <w:jc w:val="left"/>
            </w:pPr>
          </w:p>
        </w:tc>
        <w:tc>
          <w:tcPr>
            <w:tcW w:w="856" w:type="dxa"/>
            <w:vAlign w:val="center"/>
          </w:tcPr>
          <w:p w:rsidR="003D1A92" w:rsidRDefault="006742A2">
            <w:pPr>
              <w:widowControl/>
              <w:jc w:val="center"/>
            </w:pPr>
            <w:r>
              <w:t>7.00 – 7.30</w:t>
            </w:r>
          </w:p>
        </w:tc>
        <w:tc>
          <w:tcPr>
            <w:tcW w:w="4247" w:type="dxa"/>
            <w:vMerge/>
            <w:vAlign w:val="center"/>
          </w:tcPr>
          <w:p w:rsidR="003D1A92" w:rsidRDefault="003D1A92">
            <w:pPr>
              <w:pBdr>
                <w:top w:val="nil"/>
                <w:left w:val="nil"/>
                <w:bottom w:val="nil"/>
                <w:right w:val="nil"/>
                <w:between w:val="nil"/>
              </w:pBdr>
              <w:spacing w:line="276" w:lineRule="auto"/>
              <w:jc w:val="left"/>
            </w:pPr>
          </w:p>
        </w:tc>
      </w:tr>
    </w:tbl>
    <w:p w:rsidR="003D1A92" w:rsidRDefault="003D1A92">
      <w:pPr>
        <w:rPr>
          <w:shd w:val="clear" w:color="auto" w:fill="93C47D"/>
        </w:rPr>
      </w:pPr>
    </w:p>
    <w:p w:rsidR="003D1A92" w:rsidRDefault="003D1A92">
      <w:pPr>
        <w:rPr>
          <w:sz w:val="20"/>
          <w:szCs w:val="20"/>
        </w:rPr>
      </w:pPr>
    </w:p>
    <w:p w:rsidR="003D1A92" w:rsidRDefault="006742A2">
      <w:r>
        <w:t>5.6 VARUHINJI NEGOVALKI</w:t>
      </w:r>
    </w:p>
    <w:p w:rsidR="003D1A92" w:rsidRDefault="003D1A92"/>
    <w:tbl>
      <w:tblPr>
        <w:tblStyle w:val="a9"/>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4095"/>
        <w:gridCol w:w="2025"/>
      </w:tblGrid>
      <w:tr w:rsidR="003D1A92">
        <w:trPr>
          <w:trHeight w:val="170"/>
          <w:jc w:val="center"/>
        </w:trPr>
        <w:tc>
          <w:tcPr>
            <w:tcW w:w="2700" w:type="dxa"/>
            <w:shd w:val="clear" w:color="auto" w:fill="FFFFFF"/>
            <w:vAlign w:val="center"/>
          </w:tcPr>
          <w:p w:rsidR="003D1A92" w:rsidRDefault="006742A2">
            <w:pPr>
              <w:widowControl/>
              <w:jc w:val="center"/>
              <w:rPr>
                <w:b/>
              </w:rPr>
            </w:pPr>
            <w:r>
              <w:rPr>
                <w:b/>
              </w:rPr>
              <w:t xml:space="preserve">IME, PRIIMEK </w:t>
            </w:r>
          </w:p>
        </w:tc>
        <w:tc>
          <w:tcPr>
            <w:tcW w:w="4095" w:type="dxa"/>
            <w:shd w:val="clear" w:color="auto" w:fill="FFFFFF"/>
            <w:vAlign w:val="center"/>
          </w:tcPr>
          <w:p w:rsidR="003D1A92" w:rsidRDefault="006742A2">
            <w:pPr>
              <w:widowControl/>
              <w:jc w:val="center"/>
            </w:pPr>
            <w:r>
              <w:rPr>
                <w:b/>
              </w:rPr>
              <w:t>SKUPINE</w:t>
            </w:r>
          </w:p>
        </w:tc>
        <w:tc>
          <w:tcPr>
            <w:tcW w:w="2025" w:type="dxa"/>
            <w:shd w:val="clear" w:color="auto" w:fill="FFFFFF"/>
          </w:tcPr>
          <w:p w:rsidR="003D1A92" w:rsidRDefault="006742A2">
            <w:pPr>
              <w:widowControl/>
              <w:jc w:val="center"/>
              <w:rPr>
                <w:b/>
              </w:rPr>
            </w:pPr>
            <w:r>
              <w:rPr>
                <w:b/>
              </w:rPr>
              <w:t>Delovni čas:</w:t>
            </w:r>
          </w:p>
        </w:tc>
      </w:tr>
      <w:tr w:rsidR="003D1A92">
        <w:trPr>
          <w:trHeight w:val="170"/>
          <w:jc w:val="center"/>
        </w:trPr>
        <w:tc>
          <w:tcPr>
            <w:tcW w:w="2700" w:type="dxa"/>
            <w:shd w:val="clear" w:color="auto" w:fill="FFFFFF"/>
            <w:vAlign w:val="center"/>
          </w:tcPr>
          <w:p w:rsidR="003D1A92" w:rsidRDefault="006742A2">
            <w:pPr>
              <w:widowControl/>
              <w:jc w:val="center"/>
            </w:pPr>
            <w:r>
              <w:t xml:space="preserve">Jožica RECEK </w:t>
            </w:r>
          </w:p>
        </w:tc>
        <w:tc>
          <w:tcPr>
            <w:tcW w:w="4095" w:type="dxa"/>
            <w:shd w:val="clear" w:color="auto" w:fill="FFFFFF"/>
            <w:vAlign w:val="center"/>
          </w:tcPr>
          <w:p w:rsidR="003D1A92" w:rsidRDefault="006742A2">
            <w:pPr>
              <w:widowControl/>
              <w:jc w:val="center"/>
            </w:pPr>
            <w:r>
              <w:t>PPVI 13</w:t>
            </w:r>
          </w:p>
        </w:tc>
        <w:tc>
          <w:tcPr>
            <w:tcW w:w="2025" w:type="dxa"/>
            <w:shd w:val="clear" w:color="auto" w:fill="FFFFFF"/>
          </w:tcPr>
          <w:p w:rsidR="003D1A92" w:rsidRDefault="006742A2">
            <w:pPr>
              <w:widowControl/>
              <w:jc w:val="center"/>
            </w:pPr>
            <w:r>
              <w:t>6.30 – 14.30</w:t>
            </w:r>
          </w:p>
        </w:tc>
      </w:tr>
      <w:tr w:rsidR="003D1A92">
        <w:trPr>
          <w:trHeight w:val="170"/>
          <w:jc w:val="center"/>
        </w:trPr>
        <w:tc>
          <w:tcPr>
            <w:tcW w:w="2700" w:type="dxa"/>
            <w:shd w:val="clear" w:color="auto" w:fill="FFFFFF"/>
            <w:vAlign w:val="center"/>
          </w:tcPr>
          <w:p w:rsidR="003D1A92" w:rsidRDefault="006742A2">
            <w:pPr>
              <w:widowControl/>
              <w:jc w:val="center"/>
            </w:pPr>
            <w:r>
              <w:t>Veronika FICKO</w:t>
            </w:r>
          </w:p>
        </w:tc>
        <w:tc>
          <w:tcPr>
            <w:tcW w:w="4095" w:type="dxa"/>
            <w:shd w:val="clear" w:color="auto" w:fill="FFFFFF"/>
            <w:vAlign w:val="center"/>
          </w:tcPr>
          <w:p w:rsidR="003D1A92" w:rsidRDefault="006742A2">
            <w:pPr>
              <w:widowControl/>
              <w:jc w:val="center"/>
            </w:pPr>
            <w:r>
              <w:t>PPVI 45, PPVI 56</w:t>
            </w:r>
          </w:p>
        </w:tc>
        <w:tc>
          <w:tcPr>
            <w:tcW w:w="2025" w:type="dxa"/>
            <w:shd w:val="clear" w:color="auto" w:fill="FFFFFF"/>
          </w:tcPr>
          <w:p w:rsidR="003D1A92" w:rsidRDefault="006742A2">
            <w:pPr>
              <w:widowControl/>
              <w:jc w:val="center"/>
            </w:pPr>
            <w:r>
              <w:t>7.00 – 15.00</w:t>
            </w:r>
          </w:p>
        </w:tc>
      </w:tr>
    </w:tbl>
    <w:p w:rsidR="003D1A92" w:rsidRDefault="003D1A92">
      <w:pPr>
        <w:pStyle w:val="Naslov2"/>
        <w:rPr>
          <w:sz w:val="20"/>
          <w:szCs w:val="20"/>
          <w:highlight w:val="yellow"/>
        </w:rPr>
      </w:pPr>
      <w:bookmarkStart w:id="23" w:name="_2xcytpi" w:colFirst="0" w:colLast="0"/>
      <w:bookmarkEnd w:id="23"/>
    </w:p>
    <w:p w:rsidR="003D1A92" w:rsidRDefault="003D1A92">
      <w:pPr>
        <w:pStyle w:val="Naslov2"/>
      </w:pPr>
      <w:bookmarkStart w:id="24" w:name="_1ci93xb" w:colFirst="0" w:colLast="0"/>
      <w:bookmarkEnd w:id="24"/>
    </w:p>
    <w:p w:rsidR="003D1A92" w:rsidRDefault="006742A2">
      <w:pPr>
        <w:pStyle w:val="Naslov2"/>
      </w:pPr>
      <w:bookmarkStart w:id="25" w:name="_3whwml4" w:colFirst="0" w:colLast="0"/>
      <w:bookmarkEnd w:id="25"/>
      <w:r>
        <w:t xml:space="preserve">5.7 STROKOVNI AKTIVI  </w:t>
      </w:r>
    </w:p>
    <w:p w:rsidR="003D1A92" w:rsidRDefault="006742A2">
      <w:pPr>
        <w:widowControl/>
        <w:rPr>
          <w:shd w:val="clear" w:color="auto" w:fill="EAD1DC"/>
        </w:rPr>
      </w:pPr>
      <w:r>
        <w:rPr>
          <w:b/>
          <w:sz w:val="16"/>
          <w:szCs w:val="16"/>
          <w:shd w:val="clear" w:color="auto" w:fill="EAD1DC"/>
        </w:rPr>
        <w:t xml:space="preserve">*Strokovni aktivi potekajo ob upoštevanju ukrepov in priporočil MIZŠ, ZRSŠ ter NIJZ, po potrebi tekom leta tudi na daljavo oz. z drugimi prilagoditvami. </w:t>
      </w:r>
    </w:p>
    <w:p w:rsidR="003D1A92" w:rsidRDefault="003D1A92">
      <w:pPr>
        <w:widowControl/>
        <w:pBdr>
          <w:top w:val="nil"/>
          <w:left w:val="nil"/>
          <w:bottom w:val="nil"/>
          <w:right w:val="nil"/>
          <w:between w:val="nil"/>
        </w:pBdr>
        <w:jc w:val="both"/>
      </w:pPr>
    </w:p>
    <w:p w:rsidR="003D1A92" w:rsidRDefault="006742A2">
      <w:pPr>
        <w:widowControl/>
        <w:pBdr>
          <w:top w:val="nil"/>
          <w:left w:val="nil"/>
          <w:bottom w:val="nil"/>
          <w:right w:val="nil"/>
          <w:between w:val="nil"/>
        </w:pBdr>
        <w:jc w:val="both"/>
        <w:rPr>
          <w:color w:val="000000"/>
          <w:highlight w:val="white"/>
        </w:rPr>
      </w:pPr>
      <w:r>
        <w:rPr>
          <w:color w:val="000000"/>
        </w:rPr>
        <w:t>Vanje se na podružnici povezujejo učitelji po VIZ programih</w:t>
      </w:r>
      <w:r>
        <w:t xml:space="preserve">, </w:t>
      </w:r>
      <w:r>
        <w:rPr>
          <w:color w:val="000000"/>
        </w:rPr>
        <w:t xml:space="preserve">vsebinah, področjih. Skrbijo za spremljanje strokovnih smernic, načrtujejo skupne dejavnosti in dejavnosti razširjenega programa. Spremljajo, analizirajo in evalvirajo izvajanje VIZ programa; obravnavajo problematiko VIZ programov, usklajujejo se glede metod in oblik dela ter načinov in kriterijev za preverjanje in ocenjevanje znanja, obravnavajo normativne in vsebinske novosti, planirajo dodatno strokovno izpopolnjevanje in predlagajo nakup potrebnih učil in učnih sredstev. Dajejo učiteljskemu zboru predloge za izboljšanje VIZ dela, obravnavajo pripombe staršev in učencev ter opravljajo druge strokovne naloge, določene z LDN šole. Na področju NPZ analizirajo dosežke prejšnjega leta in na osnovi tega načrtujejo izboljšanje učnega procesa ter načine, s katerimi bi omogočili doseganje boljšega znanja in višjih rezultatov na preverjanju. O rezultatih po načrtu izboljšav poučevanja poročajo ob zaključku ocenjevalnih obdobij. </w:t>
      </w:r>
      <w:r>
        <w:rPr>
          <w:color w:val="000000"/>
          <w:highlight w:val="white"/>
        </w:rPr>
        <w:t>Prioritetne naloge strokovnih aktivov so določene z nalogami predmetnih področij in tematikami študijskih skupin:</w:t>
      </w:r>
    </w:p>
    <w:p w:rsidR="003D1A92" w:rsidRDefault="006742A2">
      <w:pPr>
        <w:widowControl/>
        <w:shd w:val="clear" w:color="auto" w:fill="FFFFFF"/>
        <w:spacing w:before="280" w:after="280"/>
        <w:jc w:val="both"/>
        <w:rPr>
          <w:shd w:val="clear" w:color="auto" w:fill="C27BA0"/>
        </w:rPr>
      </w:pPr>
      <w:r>
        <w:rPr>
          <w:shd w:val="clear" w:color="auto" w:fill="C27BA0"/>
        </w:rPr>
        <w:t xml:space="preserve">- formativno spremljanje (vsi aktivi), </w:t>
      </w:r>
    </w:p>
    <w:p w:rsidR="003D1A92" w:rsidRDefault="006742A2">
      <w:pPr>
        <w:widowControl/>
        <w:pBdr>
          <w:top w:val="nil"/>
          <w:left w:val="nil"/>
          <w:bottom w:val="nil"/>
          <w:right w:val="nil"/>
          <w:between w:val="nil"/>
        </w:pBdr>
        <w:shd w:val="clear" w:color="auto" w:fill="FFFFFF"/>
        <w:jc w:val="both"/>
        <w:rPr>
          <w:color w:val="000000"/>
          <w:shd w:val="clear" w:color="auto" w:fill="C27BA0"/>
        </w:rPr>
      </w:pPr>
      <w:r>
        <w:rPr>
          <w:color w:val="000000"/>
          <w:shd w:val="clear" w:color="auto" w:fill="C27BA0"/>
        </w:rPr>
        <w:t>- dejavnosti v luči projekta POGUM (OŠPP, PPVI, PB),</w:t>
      </w:r>
    </w:p>
    <w:p w:rsidR="003D1A92" w:rsidRDefault="003D1A92">
      <w:pPr>
        <w:widowControl/>
        <w:pBdr>
          <w:top w:val="nil"/>
          <w:left w:val="nil"/>
          <w:bottom w:val="nil"/>
          <w:right w:val="nil"/>
          <w:between w:val="nil"/>
        </w:pBdr>
        <w:shd w:val="clear" w:color="auto" w:fill="FFFFFF"/>
        <w:jc w:val="both"/>
        <w:rPr>
          <w:shd w:val="clear" w:color="auto" w:fill="C27BA0"/>
        </w:rPr>
      </w:pPr>
    </w:p>
    <w:p w:rsidR="003D1A92" w:rsidRDefault="006742A2">
      <w:pPr>
        <w:widowControl/>
        <w:pBdr>
          <w:top w:val="nil"/>
          <w:left w:val="nil"/>
          <w:bottom w:val="nil"/>
          <w:right w:val="nil"/>
          <w:between w:val="nil"/>
        </w:pBdr>
        <w:shd w:val="clear" w:color="auto" w:fill="FFFFFF"/>
        <w:jc w:val="both"/>
        <w:rPr>
          <w:color w:val="000000"/>
          <w:shd w:val="clear" w:color="auto" w:fill="C27BA0"/>
        </w:rPr>
      </w:pPr>
      <w:r>
        <w:rPr>
          <w:shd w:val="clear" w:color="auto" w:fill="C27BA0"/>
        </w:rPr>
        <w:t>- promocija šole - DAN ODPRTIH VRAT (OŠPP)</w:t>
      </w:r>
      <w:r>
        <w:rPr>
          <w:color w:val="000000"/>
          <w:shd w:val="clear" w:color="auto" w:fill="C27BA0"/>
        </w:rPr>
        <w:t xml:space="preserve">. </w:t>
      </w:r>
    </w:p>
    <w:p w:rsidR="003D1A92" w:rsidRDefault="003D1A92">
      <w:pPr>
        <w:pStyle w:val="Naslov2"/>
      </w:pPr>
    </w:p>
    <w:p w:rsidR="003D1A92" w:rsidRDefault="006742A2">
      <w:pPr>
        <w:pStyle w:val="Naslov2"/>
      </w:pPr>
      <w:bookmarkStart w:id="26" w:name="_2bn6wsx" w:colFirst="0" w:colLast="0"/>
      <w:bookmarkEnd w:id="26"/>
      <w:r>
        <w:t>5.8 MENTORSKA MREŽA STROKOVNIH DELAVCEV</w:t>
      </w:r>
    </w:p>
    <w:p w:rsidR="003D1A92" w:rsidRDefault="006742A2">
      <w:pPr>
        <w:widowControl/>
        <w:pBdr>
          <w:top w:val="nil"/>
          <w:left w:val="nil"/>
          <w:bottom w:val="nil"/>
          <w:right w:val="nil"/>
          <w:between w:val="nil"/>
        </w:pBdr>
        <w:jc w:val="both"/>
        <w:rPr>
          <w:color w:val="000000"/>
        </w:rPr>
      </w:pPr>
      <w:r>
        <w:rPr>
          <w:color w:val="000000"/>
        </w:rPr>
        <w:t xml:space="preserve">Strokovni delavci  se vključujejo v delo študijskih skupin v okviru MM strokovnih delavcev, ki jo organizira ZRSŠ in se tako povezujejo z drugimi delavci istih predmetnih ali programskih področij v širšem okolju. </w:t>
      </w:r>
      <w:r>
        <w:rPr>
          <w:color w:val="000000"/>
          <w:highlight w:val="white"/>
        </w:rPr>
        <w:t>Ravnatelj in pomočnica ravnatelja, vodja podružnice OŠCG se udeležujeta tudi aktiva ravnateljev OŠPP Slovenije. Logopedinj</w:t>
      </w:r>
      <w:r>
        <w:rPr>
          <w:highlight w:val="white"/>
        </w:rPr>
        <w:t>i</w:t>
      </w:r>
      <w:r>
        <w:rPr>
          <w:color w:val="000000"/>
          <w:highlight w:val="white"/>
        </w:rPr>
        <w:t xml:space="preserve"> </w:t>
      </w:r>
      <w:r>
        <w:rPr>
          <w:highlight w:val="white"/>
        </w:rPr>
        <w:t>sta</w:t>
      </w:r>
      <w:r>
        <w:rPr>
          <w:color w:val="000000"/>
          <w:highlight w:val="white"/>
        </w:rPr>
        <w:t xml:space="preserve"> vključen</w:t>
      </w:r>
      <w:r>
        <w:rPr>
          <w:highlight w:val="white"/>
        </w:rPr>
        <w:t>i</w:t>
      </w:r>
      <w:r>
        <w:rPr>
          <w:color w:val="000000"/>
          <w:highlight w:val="white"/>
        </w:rPr>
        <w:t xml:space="preserve"> v Aktiv mobilnih logopedinj Podravja in Pomurja. </w:t>
      </w:r>
    </w:p>
    <w:p w:rsidR="003D1A92" w:rsidRDefault="003D1A92"/>
    <w:p w:rsidR="003D1A92" w:rsidRDefault="006742A2">
      <w:pPr>
        <w:pStyle w:val="Naslov2"/>
      </w:pPr>
      <w:bookmarkStart w:id="27" w:name="_qsh70q" w:colFirst="0" w:colLast="0"/>
      <w:bookmarkEnd w:id="27"/>
      <w:r>
        <w:t xml:space="preserve">5.9 ŠOLSKA SVETOVALNA SLUŽBA </w:t>
      </w:r>
    </w:p>
    <w:p w:rsidR="003D1A92" w:rsidRDefault="006742A2">
      <w:pPr>
        <w:widowControl/>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rPr>
      </w:pPr>
      <w:r>
        <w:rPr>
          <w:color w:val="000000"/>
        </w:rPr>
        <w:t xml:space="preserve">Šolsko svetovalno delo opravlja Darja Kosič Auer. Oblike in načini dela so individualni razgovori z učenci in starši, sodelovanje na roditeljskih sestankih,  predavanja in delavnice za starše ter posvetovalno delo z učitelji, vodstvom šole in zunanjimi sodelavci (zdravstveno službo, </w:t>
      </w:r>
      <w:r>
        <w:t>ambulantami</w:t>
      </w:r>
      <w:r>
        <w:rPr>
          <w:color w:val="000000"/>
        </w:rPr>
        <w:t xml:space="preserve"> za zgodnjo obravnavo, logopedi, centri za socialno delo,  svetovalnimi centri, Pedagoškim inštitutom v Ljubljani, Zavodom za šolstvo, Centrom za poklicno izobraževanje/informiranje CPI, društvom </w:t>
      </w:r>
      <w:r>
        <w:t>S</w:t>
      </w:r>
      <w:r>
        <w:rPr>
          <w:color w:val="000000"/>
        </w:rPr>
        <w:t xml:space="preserve">ožitje in drugimi humanitarnimi društvi idr.). </w:t>
      </w:r>
    </w:p>
    <w:p w:rsidR="003D1A92" w:rsidRDefault="003D1A92">
      <w:pPr>
        <w:rPr>
          <w:color w:val="000000"/>
          <w:highlight w:val="magenta"/>
        </w:rPr>
      </w:pPr>
    </w:p>
    <w:p w:rsidR="003D1A92" w:rsidRDefault="006742A2">
      <w:r>
        <w:t>URNIK ŠOLSKE SVETOVALNE DELAVKE:</w:t>
      </w:r>
    </w:p>
    <w:p w:rsidR="003D1A92" w:rsidRDefault="003D1A92"/>
    <w:tbl>
      <w:tblPr>
        <w:tblStyle w:val="ab"/>
        <w:tblW w:w="524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405"/>
        <w:gridCol w:w="2835"/>
      </w:tblGrid>
      <w:tr w:rsidR="003D1A92">
        <w:tc>
          <w:tcPr>
            <w:tcW w:w="2405" w:type="dxa"/>
            <w:tcBorders>
              <w:top w:val="single" w:sz="4" w:space="0" w:color="000000"/>
              <w:left w:val="single" w:sz="4" w:space="0" w:color="000000"/>
              <w:bottom w:val="single" w:sz="4" w:space="0" w:color="000000"/>
              <w:right w:val="single" w:sz="4" w:space="0" w:color="000000"/>
            </w:tcBorders>
          </w:tcPr>
          <w:p w:rsidR="003D1A92" w:rsidRDefault="006742A2">
            <w:r>
              <w:t>PONEDELJEK</w:t>
            </w:r>
          </w:p>
        </w:tc>
        <w:tc>
          <w:tcPr>
            <w:tcW w:w="2835" w:type="dxa"/>
            <w:tcBorders>
              <w:top w:val="single" w:sz="4" w:space="0" w:color="000000"/>
              <w:left w:val="single" w:sz="4" w:space="0" w:color="000000"/>
              <w:bottom w:val="single" w:sz="4" w:space="0" w:color="000000"/>
              <w:right w:val="single" w:sz="4" w:space="0" w:color="000000"/>
            </w:tcBorders>
          </w:tcPr>
          <w:p w:rsidR="003D1A92" w:rsidRDefault="006742A2">
            <w:r>
              <w:t>9.30 - 11.30</w:t>
            </w:r>
          </w:p>
        </w:tc>
      </w:tr>
      <w:tr w:rsidR="003D1A92">
        <w:tc>
          <w:tcPr>
            <w:tcW w:w="2405" w:type="dxa"/>
            <w:tcBorders>
              <w:top w:val="single" w:sz="4" w:space="0" w:color="000000"/>
              <w:left w:val="single" w:sz="4" w:space="0" w:color="000000"/>
              <w:bottom w:val="single" w:sz="4" w:space="0" w:color="000000"/>
              <w:right w:val="single" w:sz="4" w:space="0" w:color="000000"/>
            </w:tcBorders>
          </w:tcPr>
          <w:p w:rsidR="003D1A92" w:rsidRDefault="006742A2">
            <w:r>
              <w:t>TOREK, SREDA, PETEK</w:t>
            </w:r>
          </w:p>
        </w:tc>
        <w:tc>
          <w:tcPr>
            <w:tcW w:w="2835" w:type="dxa"/>
            <w:tcBorders>
              <w:top w:val="single" w:sz="4" w:space="0" w:color="000000"/>
              <w:left w:val="single" w:sz="4" w:space="0" w:color="000000"/>
              <w:bottom w:val="single" w:sz="4" w:space="0" w:color="000000"/>
              <w:right w:val="single" w:sz="4" w:space="0" w:color="000000"/>
            </w:tcBorders>
          </w:tcPr>
          <w:p w:rsidR="003D1A92" w:rsidRDefault="006742A2">
            <w:r>
              <w:t>7.00 – 13.30</w:t>
            </w:r>
          </w:p>
        </w:tc>
      </w:tr>
      <w:tr w:rsidR="003D1A92">
        <w:tc>
          <w:tcPr>
            <w:tcW w:w="2405" w:type="dxa"/>
            <w:tcBorders>
              <w:top w:val="single" w:sz="4" w:space="0" w:color="000000"/>
              <w:left w:val="single" w:sz="4" w:space="0" w:color="000000"/>
              <w:bottom w:val="single" w:sz="4" w:space="0" w:color="000000"/>
              <w:right w:val="single" w:sz="4" w:space="0" w:color="000000"/>
            </w:tcBorders>
          </w:tcPr>
          <w:p w:rsidR="003D1A92" w:rsidRDefault="006742A2">
            <w:r>
              <w:t>ČETRTEK</w:t>
            </w:r>
          </w:p>
        </w:tc>
        <w:tc>
          <w:tcPr>
            <w:tcW w:w="2835" w:type="dxa"/>
            <w:tcBorders>
              <w:top w:val="single" w:sz="4" w:space="0" w:color="000000"/>
              <w:left w:val="single" w:sz="4" w:space="0" w:color="000000"/>
              <w:bottom w:val="single" w:sz="4" w:space="0" w:color="000000"/>
              <w:right w:val="single" w:sz="4" w:space="0" w:color="000000"/>
            </w:tcBorders>
          </w:tcPr>
          <w:p w:rsidR="003D1A92" w:rsidRDefault="006742A2">
            <w:r>
              <w:t>7.00 -  9.30</w:t>
            </w:r>
          </w:p>
        </w:tc>
      </w:tr>
    </w:tbl>
    <w:p w:rsidR="003D1A92" w:rsidRDefault="006742A2">
      <w:pPr>
        <w:rPr>
          <w:sz w:val="20"/>
          <w:szCs w:val="20"/>
        </w:rPr>
      </w:pPr>
      <w:r>
        <w:rPr>
          <w:sz w:val="20"/>
          <w:szCs w:val="20"/>
        </w:rPr>
        <w:br/>
        <w:t>GOVORILNE URE ZA STARŠE:   SRE, ČET, PET: 7.00 - 7.30, TOR 7.00 - 13.30.</w:t>
      </w:r>
    </w:p>
    <w:p w:rsidR="003D1A92" w:rsidRDefault="003D1A92">
      <w:pPr>
        <w:rPr>
          <w:color w:val="000000"/>
          <w:highlight w:val="magenta"/>
        </w:rPr>
      </w:pPr>
    </w:p>
    <w:p w:rsidR="003D1A92" w:rsidRDefault="003D1A92">
      <w:pPr>
        <w:pStyle w:val="Naslov2"/>
      </w:pPr>
      <w:bookmarkStart w:id="28" w:name="_3as4poj" w:colFirst="0" w:colLast="0"/>
      <w:bookmarkEnd w:id="28"/>
    </w:p>
    <w:p w:rsidR="003D1A92" w:rsidRDefault="006742A2">
      <w:pPr>
        <w:pStyle w:val="Naslov2"/>
      </w:pPr>
      <w:bookmarkStart w:id="29" w:name="_1pxezwc" w:colFirst="0" w:colLast="0"/>
      <w:bookmarkEnd w:id="29"/>
      <w:r>
        <w:t xml:space="preserve">5.10 STROKOVNE SKUPINE </w:t>
      </w:r>
    </w:p>
    <w:p w:rsidR="003D1A92" w:rsidRDefault="003D1A92">
      <w:pPr>
        <w:widowControl/>
        <w:pBdr>
          <w:top w:val="nil"/>
          <w:left w:val="nil"/>
          <w:bottom w:val="nil"/>
          <w:right w:val="nil"/>
          <w:between w:val="nil"/>
        </w:pBdr>
        <w:jc w:val="both"/>
        <w:rPr>
          <w:i/>
          <w:color w:val="000000"/>
        </w:rPr>
      </w:pPr>
    </w:p>
    <w:p w:rsidR="003D1A92" w:rsidRDefault="006742A2">
      <w:pPr>
        <w:pStyle w:val="Naslov4"/>
      </w:pPr>
      <w:bookmarkStart w:id="30" w:name="_49x2ik5" w:colFirst="0" w:colLast="0"/>
      <w:bookmarkEnd w:id="30"/>
      <w:r>
        <w:t>Strokovna skupina za poklicno orientacijo</w:t>
      </w:r>
    </w:p>
    <w:p w:rsidR="003D1A92" w:rsidRDefault="006742A2">
      <w:pPr>
        <w:widowControl/>
        <w:jc w:val="both"/>
      </w:pPr>
      <w:r>
        <w:t xml:space="preserve">Se sestane januarja in obravnava odločitve učencev za vpis v srednje šole. Na OŠPP komisijo sestavljajo: svetovalna delavka, vodja podružnice, učitelji in razredničarka 9. razreda. Poklicno orientacijo koordinira in izvaja svetovalna delavka (delavnica z učenci 8., 9. r., individualni razgovori, upoštevanje močnih področij, želja, potreb posameznega učenca), delavnice in informativni sestanek s starši in učenci 8., 9. r., obiski srednjih šol z nižjim poklicnim izobraževanjem in ogledi delovnih organizacij, učenci 8., 9. r.). </w:t>
      </w:r>
    </w:p>
    <w:p w:rsidR="003D1A92" w:rsidRDefault="003D1A92">
      <w:pPr>
        <w:widowControl/>
        <w:jc w:val="both"/>
        <w:rPr>
          <w:b/>
        </w:rPr>
      </w:pPr>
    </w:p>
    <w:p w:rsidR="003D1A92" w:rsidRDefault="006742A2">
      <w:pPr>
        <w:pStyle w:val="Naslov4"/>
      </w:pPr>
      <w:bookmarkStart w:id="31" w:name="_2p2csry" w:colFirst="0" w:colLast="0"/>
      <w:bookmarkEnd w:id="31"/>
      <w:r>
        <w:t>Strokovna skupina za učence s posebnimi potrebami</w:t>
      </w:r>
    </w:p>
    <w:p w:rsidR="003D1A92" w:rsidRDefault="006742A2">
      <w:pPr>
        <w:jc w:val="both"/>
      </w:pPr>
      <w:r>
        <w:t xml:space="preserve">Vzgoja in izobraževanje otrok s posebnimi potrebami temelji na predpisih in sprejetem konceptu. Nekateri učenci programa OŠPP imajo v skladu z odločbami ZRSŠ zagotovljeno tudi dodatno strokovno pomoč (DSP). Pri pripravi individualiziranega programa v skladu z zakonodajo in sodobnimi smernicami sodelujejo tudi starši ter (v skladu s svojimi zmožnostmi) otroci. Razvoj in napredek otroka spremlja strokovna skupina. Imenuje jo ravnatelj po prejemu odločbe o usmeritvi. Člani strokovne skupine so: pomočnica ravnatelja, svetovalna delavka, specialne pedagoginje in drugi strokovni delavci, ki delajo z učencem. Individualiziran program se sestavi v 30 dneh po pravnomočnosti odločbe, izvajanje in učenčev napredek pa strokovna skupina spremlja/evalvira najmanj dvakrat letno. Učitelji in izvajalci DSP izdelajo ob zaključku ocenjevalnih obdobij poročilo o učenčevem napredku, ki ga predstavijo staršem. </w:t>
      </w:r>
    </w:p>
    <w:p w:rsidR="003D1A92" w:rsidRDefault="003D1A92"/>
    <w:p w:rsidR="003D1A92" w:rsidRDefault="006742A2">
      <w:pPr>
        <w:pStyle w:val="Naslov4"/>
      </w:pPr>
      <w:bookmarkStart w:id="32" w:name="_147n2zr" w:colFirst="0" w:colLast="0"/>
      <w:bookmarkEnd w:id="32"/>
      <w:r>
        <w:t>Mobilna specialno pedagoška služba</w:t>
      </w:r>
    </w:p>
    <w:p w:rsidR="003D1A92" w:rsidRDefault="006742A2">
      <w:pPr>
        <w:jc w:val="both"/>
      </w:pPr>
      <w:r>
        <w:t xml:space="preserve">Poleg izvajanja DSP v programu OŠPP z NIS na naši podružnici naš multidisciplinarni tim strokovnih delavk dodatno strokovno pomoč nudi tudi v drugih VIZ na območju UE Ljutomer in širše. Skupno nudimo okoli 300 ur DSP, vanjo je vključenih okoli 150 otrok/učencev. DSP se izvaja na lokacijah: OŠ Ivana Cankarja Ljutomer, podružnična OŠ Cven, Vrtec Ljutomer, OŠ in vrtec Križevci, OŠ in vrtec Cezanjevci, OŠ in vrtec Stročja vas, OŠ in vrtec Razkrižje, OŠ in vrtec Mala Nedelja, OŠ in vrtec Veržej, OŠ Sv. Jurij ob Ščavnici. Izvajanje DSP v okviru MSPS koordinira vodja podružnice. </w:t>
      </w:r>
    </w:p>
    <w:p w:rsidR="003D1A92" w:rsidRDefault="003D1A92"/>
    <w:p w:rsidR="003D1A92" w:rsidRDefault="006742A2">
      <w:pPr>
        <w:pStyle w:val="Naslov4"/>
      </w:pPr>
      <w:bookmarkStart w:id="33" w:name="_3o7alnk" w:colFirst="0" w:colLast="0"/>
      <w:bookmarkEnd w:id="33"/>
      <w:r>
        <w:t>Zgodnja obravnava na lokacijah vrtcev</w:t>
      </w:r>
    </w:p>
    <w:p w:rsidR="003D1A92" w:rsidRDefault="006742A2">
      <w:pPr>
        <w:jc w:val="both"/>
      </w:pPr>
      <w:r>
        <w:t xml:space="preserve">Po Zakonu o celostni zgodnji obravnavi predšolskih otrok s posebnimi potrebami (veljaven od 1. 1. 2019) se za otroke predšolskega obdobja odločbe za DSP ne izdajajo več, temveč le-ti prejemajo mnenja ambulant za zgodnjo obravnavo, ki predvidijo tudi kader in obseg, ki naj bi na terenu (v vrtcih) izvajal specializirano obravnavo. Zaradi primanjkljaja specializiranega kadra na terenu zgodnjo obravnavo v dogovoru z ravnatelji vrtcev deloma še vedno izvajajo naše strokovne delavke.  </w:t>
      </w:r>
    </w:p>
    <w:p w:rsidR="003D1A92" w:rsidRDefault="003D1A92"/>
    <w:p w:rsidR="003D1A92" w:rsidRDefault="003D1A92"/>
    <w:p w:rsidR="003D1A92" w:rsidRDefault="006742A2">
      <w:pPr>
        <w:pStyle w:val="Naslov3"/>
      </w:pPr>
      <w:bookmarkStart w:id="34" w:name="_23ckvvd" w:colFirst="0" w:colLast="0"/>
      <w:bookmarkEnd w:id="34"/>
      <w:r>
        <w:t>6. RAZVOJNE MOŽNOSTI PODRUŽNIČNE OŠ CVETKA GOLARJA</w:t>
      </w:r>
    </w:p>
    <w:p w:rsidR="00DB0605" w:rsidRDefault="00DB0605">
      <w:pPr>
        <w:widowControl/>
        <w:jc w:val="both"/>
      </w:pPr>
    </w:p>
    <w:p w:rsidR="003D1A92" w:rsidRDefault="006742A2">
      <w:pPr>
        <w:widowControl/>
        <w:jc w:val="both"/>
        <w:rPr>
          <w:b/>
          <w:i/>
        </w:rPr>
      </w:pPr>
      <w:r>
        <w:rPr>
          <w:b/>
          <w:i/>
        </w:rPr>
        <w:t xml:space="preserve">Vloga naše podružnice v okolju se korenito spreminja; vedno bolj namreč krepimo tudi svetovalno podporno vlogo, ki prerašča okvirje našega osnovnega delovanja. V okviru projekta Mreža strokovnih institucij za podporo otrokom s posebnimi potrebami in njihovim družinam smo kot konzorcijski partnerji močno okrepili izvajanje svetovalnih storitev, deloma jih sofinancira tudi Občina Ljutomer; vizija šole se razvija in krepi ter sledi trendom inkluzivne paradigme, kjer OŠ s prilagojenim programom postajajo središče svetovalnih, strokovnih centrov, jedra, od koder specializirani kadri ponujajo podporo in pomoč otrokom, družinam in strokovnim delavcem, ki se srečujejo z izzivi posebnih potreb.  </w:t>
      </w:r>
    </w:p>
    <w:p w:rsidR="003D1A92" w:rsidRDefault="003D1A92">
      <w:pPr>
        <w:widowControl/>
      </w:pPr>
    </w:p>
    <w:p w:rsidR="003D1A92" w:rsidRDefault="006742A2">
      <w:pPr>
        <w:pStyle w:val="Naslov2"/>
      </w:pPr>
      <w:bookmarkStart w:id="35" w:name="_32hioqz" w:colFirst="0" w:colLast="0"/>
      <w:bookmarkEnd w:id="35"/>
      <w:r>
        <w:t>6.1  PREDSTAVITEV RAZVOJNIH NALOG</w:t>
      </w:r>
    </w:p>
    <w:p w:rsidR="003D1A92" w:rsidRDefault="003D1A92"/>
    <w:p w:rsidR="003D1A92" w:rsidRDefault="006742A2">
      <w:pPr>
        <w:jc w:val="both"/>
      </w:pPr>
      <w:r>
        <w:t xml:space="preserve">Zavod nenehno skrbi za dvig kvalitete pouka in znanja učencev, profesionalne rasti zaposlenih, razvoj novih programov in ponudbe za spodbujanje ustvarjalnosti in inovativnosti učencev, vseživljenjsko učenje, izboljševanje sodelovanja s starši in zunanjimi institucijami. Izpolnjevanje poslanstva in uresničevanje vizije evalviramo vsako šolsko leto in načrtujemo dejavnosti za uspešnejše delo in boljše uresničevanje ciljev. Uresničevanje poslanstva in vizije zagotavljamo tudi z naslednjimi aktivnostmi: </w:t>
      </w:r>
    </w:p>
    <w:p w:rsidR="003D1A92" w:rsidRDefault="003D1A92">
      <w:pPr>
        <w:ind w:left="720"/>
        <w:jc w:val="both"/>
      </w:pPr>
    </w:p>
    <w:p w:rsidR="003D1A92" w:rsidRDefault="006742A2">
      <w:pPr>
        <w:widowControl/>
        <w:numPr>
          <w:ilvl w:val="0"/>
          <w:numId w:val="13"/>
        </w:numPr>
        <w:jc w:val="both"/>
      </w:pPr>
      <w:r>
        <w:t>Oblikovanje kurikuluma za trajnostni razvoj kot nadstandardnega programa pri uresničevanju ciljev vzgoje in izobraževanja za trajnostni razvoj.</w:t>
      </w:r>
    </w:p>
    <w:p w:rsidR="003D1A92" w:rsidRDefault="006742A2">
      <w:pPr>
        <w:widowControl/>
        <w:numPr>
          <w:ilvl w:val="0"/>
          <w:numId w:val="13"/>
        </w:numPr>
        <w:jc w:val="both"/>
      </w:pPr>
      <w:r>
        <w:t>Izgradnja učnega okolja na prostem (učni vrt, učni sadovnjak, učni travnik, multisenzorna pot …).</w:t>
      </w:r>
    </w:p>
    <w:p w:rsidR="003D1A92" w:rsidRDefault="006742A2">
      <w:pPr>
        <w:widowControl/>
        <w:numPr>
          <w:ilvl w:val="0"/>
          <w:numId w:val="13"/>
        </w:numPr>
        <w:jc w:val="both"/>
      </w:pPr>
      <w:r>
        <w:t>Samoevalvacija - vrednotenje lastnega dela in dosežkov.</w:t>
      </w:r>
    </w:p>
    <w:p w:rsidR="003D1A92" w:rsidRDefault="006742A2">
      <w:pPr>
        <w:widowControl/>
        <w:numPr>
          <w:ilvl w:val="0"/>
          <w:numId w:val="13"/>
        </w:numPr>
        <w:jc w:val="both"/>
      </w:pPr>
      <w:r>
        <w:t>Zdrava šola – v projekt smo vključeni od vsega začetka in izvajamo številne dejavnosti za učence, zaposlene in starše.</w:t>
      </w:r>
    </w:p>
    <w:p w:rsidR="003D1A92" w:rsidRDefault="006742A2">
      <w:pPr>
        <w:widowControl/>
        <w:numPr>
          <w:ilvl w:val="0"/>
          <w:numId w:val="13"/>
        </w:numPr>
        <w:jc w:val="both"/>
      </w:pPr>
      <w:r>
        <w:t>Ohranjanje kvalitete delovanja šole z ohranjanjem inovacij, nastalih med že izvedenimi inovacijskimi projekti: živeti trajnostno, učenci z MAS, prehajanje med programi, inkluzija otrok s posebnimi potrebami, idr.</w:t>
      </w:r>
    </w:p>
    <w:p w:rsidR="003D1A92" w:rsidRDefault="003D1A92">
      <w:pPr>
        <w:widowControl/>
        <w:ind w:left="360"/>
        <w:jc w:val="both"/>
      </w:pPr>
    </w:p>
    <w:p w:rsidR="003D1A92" w:rsidRDefault="003D1A92">
      <w:pPr>
        <w:pStyle w:val="Naslov4"/>
      </w:pPr>
    </w:p>
    <w:p w:rsidR="003D1A92" w:rsidRDefault="006742A2">
      <w:pPr>
        <w:pStyle w:val="Naslov2"/>
      </w:pPr>
      <w:bookmarkStart w:id="36" w:name="_1hmsyys" w:colFirst="0" w:colLast="0"/>
      <w:bookmarkEnd w:id="36"/>
      <w:r>
        <w:t>6.2 PROFESIONALNI RAZVOJ</w:t>
      </w:r>
      <w:r>
        <w:rPr>
          <w:b/>
        </w:rPr>
        <w:t xml:space="preserve"> </w:t>
      </w:r>
      <w:r>
        <w:t xml:space="preserve">IN DODATNO STROKOVNO IZPOPOLNJEVANJE STROKOVNIH IN DRUGIH DELAVCEV </w:t>
      </w:r>
    </w:p>
    <w:p w:rsidR="00DB0605" w:rsidRDefault="00DB0605">
      <w:pPr>
        <w:jc w:val="both"/>
      </w:pPr>
      <w:bookmarkStart w:id="37" w:name="_41mghml" w:colFirst="0" w:colLast="0"/>
      <w:bookmarkEnd w:id="37"/>
    </w:p>
    <w:p w:rsidR="003D1A92" w:rsidRDefault="006742A2">
      <w:pPr>
        <w:jc w:val="both"/>
      </w:pPr>
      <w:r>
        <w:t xml:space="preserve">Celoten kolektiv izvaja samoevalvacijo, strokovni delavci podružnice pa se udeležujejo tudi izobraževanj za kolektiv, organiziranih na matični šoli; seznam individualnih izobraževanj je priloga LDN. </w:t>
      </w:r>
    </w:p>
    <w:p w:rsidR="003D1A92" w:rsidRDefault="003D1A92">
      <w:pPr>
        <w:jc w:val="both"/>
      </w:pPr>
    </w:p>
    <w:p w:rsidR="003D1A92" w:rsidRDefault="006742A2">
      <w:pPr>
        <w:pStyle w:val="Naslov2"/>
      </w:pPr>
      <w:bookmarkStart w:id="38" w:name="_2grqrue" w:colFirst="0" w:colLast="0"/>
      <w:bookmarkEnd w:id="38"/>
      <w:r>
        <w:t xml:space="preserve">6.3 OBOGATITVENI PROGRAMI ZA UČENCE </w:t>
      </w:r>
    </w:p>
    <w:p w:rsidR="003D1A92" w:rsidRDefault="003D1A92"/>
    <w:p w:rsidR="003D1A92" w:rsidRDefault="006742A2">
      <w:pPr>
        <w:jc w:val="both"/>
        <w:rPr>
          <w:color w:val="000000"/>
        </w:rPr>
      </w:pPr>
      <w:r>
        <w:rPr>
          <w:highlight w:val="white"/>
        </w:rPr>
        <w:t>Projekti POGUM, Zdrava šola, Trajnostna mobilnost v vrtcih in OŠ, Mala šola lončarstva, Gozdne šole in vrtci, TVU in drugi pred</w:t>
      </w:r>
      <w:r>
        <w:t>stavljajo spodbude za zdrav in celostni razvoj naših učencev. Eden izmed ciljev OŠ izobraževanja je vzgajanje in izobraževanje za trajnostni razvoj in za dejavno vključevanje v demokratično družbo, kar vključuje globlje poznavanje in odgovoren odnos do sebe, svojega zdravja, do drugih ljudi, svoje in drugih kultur, naravnega in družbenega okolja, prihodnjih generacij (ZOŠn, 2.člen); i</w:t>
      </w:r>
      <w:r>
        <w:rPr>
          <w:color w:val="000000"/>
        </w:rPr>
        <w:t xml:space="preserve">zdelali smo učilnico na prostem, kjer imajo učenci možnost sprejemanja informacij in novih znanj na drugačen način, saj osvajajo in pridobivajo nove vsebine ne le na miselni ravni ampak tudi z vsemi svojimi čutili, kar privede do boljšega pomnjenja in ponotranjenja vsebin. Nadaljevali bomo tudi z ločenim zbiranjem starega papirja; s pridobljenimi sredstvi bomo učencem sofinancirali bivanje v šoli v naravi. Zbiramo tudi zamaške in odpadne baterije. </w:t>
      </w:r>
    </w:p>
    <w:p w:rsidR="0078221D" w:rsidRDefault="0078221D">
      <w:pPr>
        <w:jc w:val="both"/>
        <w:rPr>
          <w:color w:val="000000"/>
        </w:rPr>
      </w:pPr>
    </w:p>
    <w:p w:rsidR="0078221D" w:rsidRDefault="0078221D">
      <w:pPr>
        <w:jc w:val="both"/>
        <w:rPr>
          <w:color w:val="000000"/>
        </w:rPr>
      </w:pPr>
    </w:p>
    <w:p w:rsidR="003D1A92" w:rsidRDefault="003D1A92"/>
    <w:p w:rsidR="003D1A92" w:rsidRDefault="006742A2">
      <w:pPr>
        <w:pStyle w:val="Naslov3"/>
      </w:pPr>
      <w:bookmarkStart w:id="39" w:name="_vx1227" w:colFirst="0" w:colLast="0"/>
      <w:bookmarkEnd w:id="39"/>
      <w:r>
        <w:t>7. CILJI PODRUŽNICE</w:t>
      </w:r>
    </w:p>
    <w:p w:rsidR="003D1A92" w:rsidRDefault="003D1A92">
      <w:pPr>
        <w:ind w:left="720"/>
        <w:jc w:val="both"/>
        <w:rPr>
          <w:b/>
        </w:rPr>
      </w:pPr>
    </w:p>
    <w:p w:rsidR="003D1A92" w:rsidRDefault="006742A2">
      <w:pPr>
        <w:ind w:left="720"/>
        <w:jc w:val="both"/>
      </w:pPr>
      <w:r>
        <w:t xml:space="preserve">KRATKOROČNI CILJI:  </w:t>
      </w:r>
    </w:p>
    <w:p w:rsidR="003D1A92" w:rsidRDefault="006742A2">
      <w:pPr>
        <w:widowControl/>
        <w:numPr>
          <w:ilvl w:val="0"/>
          <w:numId w:val="13"/>
        </w:numPr>
        <w:pBdr>
          <w:top w:val="nil"/>
          <w:left w:val="nil"/>
          <w:bottom w:val="nil"/>
          <w:right w:val="nil"/>
          <w:between w:val="nil"/>
        </w:pBdr>
        <w:shd w:val="clear" w:color="auto" w:fill="FFFFFF"/>
        <w:jc w:val="both"/>
        <w:rPr>
          <w:color w:val="000000"/>
          <w:shd w:val="clear" w:color="auto" w:fill="D9EAD3"/>
        </w:rPr>
      </w:pPr>
      <w:r>
        <w:rPr>
          <w:color w:val="000000"/>
          <w:shd w:val="clear" w:color="auto" w:fill="D9EAD3"/>
        </w:rPr>
        <w:t>urejanje ter vzdrževanje šolskega vrta, sadovnjaka,</w:t>
      </w:r>
      <w:r>
        <w:rPr>
          <w:shd w:val="clear" w:color="auto" w:fill="D9EAD3"/>
        </w:rPr>
        <w:t xml:space="preserve"> učnega travnika, zelene meje (tim TR),</w:t>
      </w:r>
    </w:p>
    <w:p w:rsidR="003D1A92" w:rsidRDefault="006742A2">
      <w:pPr>
        <w:widowControl/>
        <w:numPr>
          <w:ilvl w:val="0"/>
          <w:numId w:val="13"/>
        </w:numPr>
        <w:shd w:val="clear" w:color="auto" w:fill="FFFFFF"/>
        <w:jc w:val="both"/>
        <w:rPr>
          <w:shd w:val="clear" w:color="auto" w:fill="D9EAD3"/>
        </w:rPr>
      </w:pPr>
      <w:r>
        <w:rPr>
          <w:shd w:val="clear" w:color="auto" w:fill="D9EAD3"/>
        </w:rPr>
        <w:t>urejanje terapevtske sobe (tim za senzoriko, zbiranje donacij – pomočnica ravnatelja, sodelavci),</w:t>
      </w:r>
    </w:p>
    <w:p w:rsidR="003D1A92" w:rsidRDefault="006742A2">
      <w:pPr>
        <w:widowControl/>
        <w:numPr>
          <w:ilvl w:val="0"/>
          <w:numId w:val="13"/>
        </w:numPr>
        <w:pBdr>
          <w:top w:val="nil"/>
          <w:left w:val="nil"/>
          <w:bottom w:val="nil"/>
          <w:right w:val="nil"/>
          <w:between w:val="nil"/>
        </w:pBdr>
        <w:shd w:val="clear" w:color="auto" w:fill="FFFFFF"/>
        <w:jc w:val="both"/>
        <w:rPr>
          <w:color w:val="000000"/>
          <w:shd w:val="clear" w:color="auto" w:fill="D9EAD3"/>
        </w:rPr>
      </w:pPr>
      <w:r>
        <w:rPr>
          <w:color w:val="000000"/>
          <w:shd w:val="clear" w:color="auto" w:fill="D9EAD3"/>
        </w:rPr>
        <w:t>lansiranje izdelkov šole – linija izdelkov s cenikom GOart: preprOGa, lončektoGO (lončarstvo), GOprstki (leseni avtomobički), GObugs (hotel za žuželke)</w:t>
      </w:r>
      <w:r>
        <w:rPr>
          <w:shd w:val="clear" w:color="auto" w:fill="D9EAD3"/>
        </w:rPr>
        <w:t xml:space="preserve"> ipd. </w:t>
      </w:r>
      <w:r>
        <w:rPr>
          <w:color w:val="000000"/>
          <w:shd w:val="clear" w:color="auto" w:fill="D9EAD3"/>
        </w:rPr>
        <w:t>(tim POGUM</w:t>
      </w:r>
      <w:r>
        <w:rPr>
          <w:shd w:val="clear" w:color="auto" w:fill="D9EAD3"/>
        </w:rPr>
        <w:t>) skozi veščine EntreComp,</w:t>
      </w:r>
    </w:p>
    <w:p w:rsidR="003D1A92" w:rsidRDefault="006742A2">
      <w:pPr>
        <w:widowControl/>
        <w:numPr>
          <w:ilvl w:val="0"/>
          <w:numId w:val="13"/>
        </w:numPr>
        <w:pBdr>
          <w:top w:val="nil"/>
          <w:left w:val="nil"/>
          <w:bottom w:val="nil"/>
          <w:right w:val="nil"/>
          <w:between w:val="nil"/>
        </w:pBdr>
        <w:shd w:val="clear" w:color="auto" w:fill="FFFFFF"/>
        <w:jc w:val="both"/>
        <w:rPr>
          <w:shd w:val="clear" w:color="auto" w:fill="D9EAD3"/>
        </w:rPr>
      </w:pPr>
      <w:r>
        <w:rPr>
          <w:color w:val="000000"/>
          <w:shd w:val="clear" w:color="auto" w:fill="D9EAD3"/>
        </w:rPr>
        <w:t>film (povezava z okoljem, tim POGUM</w:t>
      </w:r>
      <w:r>
        <w:rPr>
          <w:shd w:val="clear" w:color="auto" w:fill="D9EAD3"/>
        </w:rPr>
        <w:t xml:space="preserve">) skozi veščine EntreComp, </w:t>
      </w:r>
    </w:p>
    <w:p w:rsidR="003D1A92" w:rsidRDefault="006742A2">
      <w:pPr>
        <w:widowControl/>
        <w:numPr>
          <w:ilvl w:val="0"/>
          <w:numId w:val="13"/>
        </w:numPr>
        <w:pBdr>
          <w:top w:val="nil"/>
          <w:left w:val="nil"/>
          <w:bottom w:val="nil"/>
          <w:right w:val="nil"/>
          <w:between w:val="nil"/>
        </w:pBdr>
        <w:shd w:val="clear" w:color="auto" w:fill="FFFFFF"/>
        <w:jc w:val="both"/>
        <w:rPr>
          <w:shd w:val="clear" w:color="auto" w:fill="D9EAD3"/>
        </w:rPr>
      </w:pPr>
      <w:r>
        <w:rPr>
          <w:shd w:val="clear" w:color="auto" w:fill="D9EAD3"/>
        </w:rPr>
        <w:t xml:space="preserve">zaključevanje projekta Mreža strokovnih institucij in izgradnja nadaljnje vizije strokovnih centrov, </w:t>
      </w:r>
    </w:p>
    <w:p w:rsidR="003D1A92" w:rsidRDefault="006742A2">
      <w:pPr>
        <w:widowControl/>
        <w:numPr>
          <w:ilvl w:val="0"/>
          <w:numId w:val="13"/>
        </w:numPr>
        <w:pBdr>
          <w:top w:val="nil"/>
          <w:left w:val="nil"/>
          <w:bottom w:val="nil"/>
          <w:right w:val="nil"/>
          <w:between w:val="nil"/>
        </w:pBdr>
        <w:shd w:val="clear" w:color="auto" w:fill="FFFFFF"/>
        <w:jc w:val="both"/>
        <w:rPr>
          <w:color w:val="000000"/>
          <w:shd w:val="clear" w:color="auto" w:fill="D9EAD3"/>
        </w:rPr>
      </w:pPr>
      <w:r>
        <w:rPr>
          <w:color w:val="000000"/>
          <w:shd w:val="clear" w:color="auto" w:fill="D9EAD3"/>
        </w:rPr>
        <w:t>izvajanje svetovalnih uric, ki jih financira Občina Ljutomer,</w:t>
      </w:r>
      <w:r>
        <w:rPr>
          <w:shd w:val="clear" w:color="auto" w:fill="D9EAD3"/>
        </w:rPr>
        <w:t xml:space="preserve"> krepitev multidisciplinarnega delovanja,</w:t>
      </w:r>
    </w:p>
    <w:p w:rsidR="003D1A92" w:rsidRDefault="006742A2">
      <w:pPr>
        <w:widowControl/>
        <w:numPr>
          <w:ilvl w:val="0"/>
          <w:numId w:val="13"/>
        </w:numPr>
        <w:pBdr>
          <w:top w:val="nil"/>
          <w:left w:val="nil"/>
          <w:bottom w:val="nil"/>
          <w:right w:val="nil"/>
          <w:between w:val="nil"/>
        </w:pBdr>
        <w:shd w:val="clear" w:color="auto" w:fill="FFFFFF"/>
        <w:jc w:val="both"/>
        <w:rPr>
          <w:color w:val="000000"/>
          <w:shd w:val="clear" w:color="auto" w:fill="D9EAD3"/>
        </w:rPr>
      </w:pPr>
      <w:r>
        <w:rPr>
          <w:color w:val="000000"/>
          <w:shd w:val="clear" w:color="auto" w:fill="D9EAD3"/>
        </w:rPr>
        <w:t>uvajanje/ohranja</w:t>
      </w:r>
      <w:r>
        <w:rPr>
          <w:shd w:val="clear" w:color="auto" w:fill="D9EAD3"/>
        </w:rPr>
        <w:t>nje</w:t>
      </w:r>
      <w:r>
        <w:rPr>
          <w:color w:val="000000"/>
          <w:shd w:val="clear" w:color="auto" w:fill="D9EAD3"/>
        </w:rPr>
        <w:t xml:space="preserve"> elementov formativnega spremljanja (metodično,</w:t>
      </w:r>
      <w:r>
        <w:rPr>
          <w:shd w:val="clear" w:color="auto" w:fill="D9EAD3"/>
        </w:rPr>
        <w:t xml:space="preserve"> </w:t>
      </w:r>
      <w:r>
        <w:rPr>
          <w:color w:val="000000"/>
          <w:shd w:val="clear" w:color="auto" w:fill="D9EAD3"/>
        </w:rPr>
        <w:t>prostorsko, časovno)</w:t>
      </w:r>
      <w:r>
        <w:rPr>
          <w:shd w:val="clear" w:color="auto" w:fill="D9EAD3"/>
        </w:rPr>
        <w:t xml:space="preserve">, </w:t>
      </w:r>
    </w:p>
    <w:p w:rsidR="003D1A92" w:rsidRDefault="006742A2">
      <w:pPr>
        <w:widowControl/>
        <w:numPr>
          <w:ilvl w:val="0"/>
          <w:numId w:val="13"/>
        </w:numPr>
        <w:pBdr>
          <w:top w:val="nil"/>
          <w:left w:val="nil"/>
          <w:bottom w:val="nil"/>
          <w:right w:val="nil"/>
          <w:between w:val="nil"/>
        </w:pBdr>
        <w:shd w:val="clear" w:color="auto" w:fill="FFFFFF"/>
        <w:jc w:val="both"/>
        <w:rPr>
          <w:shd w:val="clear" w:color="auto" w:fill="D9EAD3"/>
        </w:rPr>
      </w:pPr>
      <w:r>
        <w:rPr>
          <w:shd w:val="clear" w:color="auto" w:fill="D9EAD3"/>
        </w:rPr>
        <w:t>načrtovanje IKT potreb šole, krepitev digitalnih kompetenc.</w:t>
      </w:r>
    </w:p>
    <w:p w:rsidR="003D1A92" w:rsidRDefault="003D1A92">
      <w:pPr>
        <w:widowControl/>
        <w:pBdr>
          <w:top w:val="nil"/>
          <w:left w:val="nil"/>
          <w:bottom w:val="nil"/>
          <w:right w:val="nil"/>
          <w:between w:val="nil"/>
        </w:pBdr>
        <w:ind w:left="360"/>
        <w:jc w:val="both"/>
        <w:rPr>
          <w:color w:val="000000"/>
        </w:rPr>
      </w:pPr>
    </w:p>
    <w:p w:rsidR="003D1A92" w:rsidRDefault="006742A2">
      <w:pPr>
        <w:ind w:left="720"/>
        <w:jc w:val="both"/>
      </w:pPr>
      <w:r>
        <w:t xml:space="preserve">DOLGOROČNI CILJI IN STALNE NALOGE:  </w:t>
      </w:r>
    </w:p>
    <w:p w:rsidR="003D1A92" w:rsidRDefault="006742A2">
      <w:pPr>
        <w:widowControl/>
        <w:numPr>
          <w:ilvl w:val="0"/>
          <w:numId w:val="13"/>
        </w:numPr>
        <w:pBdr>
          <w:top w:val="nil"/>
          <w:left w:val="nil"/>
          <w:bottom w:val="nil"/>
          <w:right w:val="nil"/>
          <w:between w:val="nil"/>
        </w:pBdr>
        <w:jc w:val="both"/>
        <w:rPr>
          <w:color w:val="000000"/>
        </w:rPr>
      </w:pPr>
      <w:r>
        <w:rPr>
          <w:color w:val="000000"/>
        </w:rPr>
        <w:t xml:space="preserve">izboljšanje kvalitete življenja in virov okolja učencev, </w:t>
      </w:r>
    </w:p>
    <w:p w:rsidR="003D1A92" w:rsidRDefault="006742A2">
      <w:pPr>
        <w:widowControl/>
        <w:numPr>
          <w:ilvl w:val="0"/>
          <w:numId w:val="13"/>
        </w:numPr>
        <w:pBdr>
          <w:top w:val="nil"/>
          <w:left w:val="nil"/>
          <w:bottom w:val="nil"/>
          <w:right w:val="nil"/>
          <w:between w:val="nil"/>
        </w:pBdr>
        <w:jc w:val="both"/>
        <w:rPr>
          <w:color w:val="000000"/>
        </w:rPr>
      </w:pPr>
      <w:r>
        <w:rPr>
          <w:color w:val="000000"/>
        </w:rPr>
        <w:t xml:space="preserve">izgradnja  rastlinjaka/raziskovalnice na vrtu šole, </w:t>
      </w:r>
    </w:p>
    <w:p w:rsidR="003D1A92" w:rsidRDefault="006742A2">
      <w:pPr>
        <w:widowControl/>
        <w:numPr>
          <w:ilvl w:val="0"/>
          <w:numId w:val="13"/>
        </w:numPr>
        <w:pBdr>
          <w:top w:val="nil"/>
          <w:left w:val="nil"/>
          <w:bottom w:val="nil"/>
          <w:right w:val="nil"/>
          <w:between w:val="nil"/>
        </w:pBdr>
        <w:jc w:val="both"/>
        <w:rPr>
          <w:color w:val="000000"/>
        </w:rPr>
      </w:pPr>
      <w:r>
        <w:rPr>
          <w:color w:val="000000"/>
        </w:rPr>
        <w:t>nadgradnja sodelovalnega odnosa s starši z vključevanjem v dejavnosti in projekte šole,</w:t>
      </w:r>
    </w:p>
    <w:p w:rsidR="003D1A92" w:rsidRDefault="006742A2">
      <w:pPr>
        <w:widowControl/>
        <w:numPr>
          <w:ilvl w:val="0"/>
          <w:numId w:val="13"/>
        </w:numPr>
        <w:pBdr>
          <w:top w:val="nil"/>
          <w:left w:val="nil"/>
          <w:bottom w:val="nil"/>
          <w:right w:val="nil"/>
          <w:between w:val="nil"/>
        </w:pBdr>
        <w:jc w:val="both"/>
        <w:rPr>
          <w:color w:val="000000"/>
        </w:rPr>
      </w:pPr>
      <w:r>
        <w:rPr>
          <w:color w:val="000000"/>
        </w:rPr>
        <w:t xml:space="preserve">povezovanje z drugimi šolami in lokalno skupnostjo – odpiranje šolskega prostora, širjenje inkluzivne naravnanosti, </w:t>
      </w:r>
    </w:p>
    <w:p w:rsidR="003D1A92" w:rsidRDefault="006742A2">
      <w:pPr>
        <w:widowControl/>
        <w:numPr>
          <w:ilvl w:val="0"/>
          <w:numId w:val="13"/>
        </w:numPr>
        <w:pBdr>
          <w:top w:val="nil"/>
          <w:left w:val="nil"/>
          <w:bottom w:val="nil"/>
          <w:right w:val="nil"/>
          <w:between w:val="nil"/>
        </w:pBdr>
        <w:jc w:val="both"/>
        <w:rPr>
          <w:color w:val="000000"/>
        </w:rPr>
      </w:pPr>
      <w:r>
        <w:rPr>
          <w:color w:val="000000"/>
        </w:rPr>
        <w:t>sprememba statusa Podružnice Cvetka Golarja Ljutomer v status samostojne šole ali centra,</w:t>
      </w:r>
    </w:p>
    <w:p w:rsidR="003D1A92" w:rsidRDefault="006742A2">
      <w:pPr>
        <w:widowControl/>
        <w:numPr>
          <w:ilvl w:val="0"/>
          <w:numId w:val="13"/>
        </w:numPr>
        <w:pBdr>
          <w:top w:val="nil"/>
          <w:left w:val="nil"/>
          <w:bottom w:val="nil"/>
          <w:right w:val="nil"/>
          <w:between w:val="nil"/>
        </w:pBdr>
        <w:jc w:val="both"/>
        <w:rPr>
          <w:color w:val="000000"/>
        </w:rPr>
      </w:pPr>
      <w:r>
        <w:rPr>
          <w:color w:val="000000"/>
        </w:rPr>
        <w:t>razširitev dejavnosti šole (program socialne vključenosti, razvojni oddelek vrtca, dnevno varstvo, svetovalne storitve …),</w:t>
      </w:r>
    </w:p>
    <w:p w:rsidR="003D1A92" w:rsidRDefault="006742A2">
      <w:pPr>
        <w:widowControl/>
        <w:numPr>
          <w:ilvl w:val="0"/>
          <w:numId w:val="13"/>
        </w:numPr>
        <w:pBdr>
          <w:top w:val="nil"/>
          <w:left w:val="nil"/>
          <w:bottom w:val="nil"/>
          <w:right w:val="nil"/>
          <w:between w:val="nil"/>
        </w:pBdr>
        <w:jc w:val="both"/>
        <w:rPr>
          <w:color w:val="000000"/>
        </w:rPr>
      </w:pPr>
      <w:r>
        <w:rPr>
          <w:color w:val="000000"/>
        </w:rPr>
        <w:t xml:space="preserve">promocija šole in izgradnja vloge šole kot vira strokovne pomoči, znanj in informacij. </w:t>
      </w:r>
    </w:p>
    <w:p w:rsidR="003D1A92" w:rsidRDefault="003D1A92"/>
    <w:p w:rsidR="003D1A92" w:rsidRDefault="003D1A92"/>
    <w:p w:rsidR="003D1A92" w:rsidRDefault="006742A2">
      <w:pPr>
        <w:pStyle w:val="Naslov3"/>
      </w:pPr>
      <w:bookmarkStart w:id="40" w:name="_3fwokq0" w:colFirst="0" w:colLast="0"/>
      <w:bookmarkEnd w:id="40"/>
      <w:r>
        <w:t>8. ORGANIZACIJA</w:t>
      </w:r>
    </w:p>
    <w:p w:rsidR="003D1A92" w:rsidRDefault="003D1A92">
      <w:pPr>
        <w:pStyle w:val="Naslov2"/>
        <w:rPr>
          <w:b/>
          <w:i/>
        </w:rPr>
      </w:pPr>
      <w:bookmarkStart w:id="41" w:name="_1v1yuxt" w:colFirst="0" w:colLast="0"/>
      <w:bookmarkEnd w:id="41"/>
    </w:p>
    <w:p w:rsidR="003D1A92" w:rsidRDefault="006742A2">
      <w:pPr>
        <w:pStyle w:val="Naslov2"/>
      </w:pPr>
      <w:bookmarkStart w:id="42" w:name="_4f1mdlm" w:colFirst="0" w:colLast="0"/>
      <w:bookmarkEnd w:id="42"/>
      <w:r>
        <w:t>8.1. ŠTEVILO ODDELKOV</w:t>
      </w:r>
    </w:p>
    <w:p w:rsidR="003D1A92" w:rsidRDefault="006742A2">
      <w:pPr>
        <w:pBdr>
          <w:top w:val="nil"/>
          <w:left w:val="nil"/>
          <w:bottom w:val="nil"/>
          <w:right w:val="nil"/>
          <w:between w:val="nil"/>
        </w:pBdr>
        <w:rPr>
          <w:b/>
          <w:color w:val="FFFFFF"/>
        </w:rPr>
      </w:pPr>
      <w:r>
        <w:rPr>
          <w:color w:val="000000"/>
        </w:rPr>
        <w:t>Podružnica Cvetka Golarja na dan 1. 9. 20</w:t>
      </w:r>
      <w:r>
        <w:t>20</w:t>
      </w:r>
      <w:r>
        <w:rPr>
          <w:color w:val="000000"/>
        </w:rPr>
        <w:t xml:space="preserve">: </w:t>
      </w:r>
      <w:r>
        <w:rPr>
          <w:b/>
          <w:color w:val="000000"/>
        </w:rPr>
        <w:t>3</w:t>
      </w:r>
      <w:r>
        <w:rPr>
          <w:b/>
        </w:rPr>
        <w:t>5</w:t>
      </w:r>
      <w:r>
        <w:rPr>
          <w:color w:val="000000"/>
        </w:rPr>
        <w:t xml:space="preserve"> učencev, 6</w:t>
      </w:r>
      <w:r>
        <w:rPr>
          <w:b/>
          <w:color w:val="000000"/>
        </w:rPr>
        <w:t xml:space="preserve"> </w:t>
      </w:r>
      <w:r>
        <w:rPr>
          <w:color w:val="000000"/>
        </w:rPr>
        <w:t xml:space="preserve">oddelkov (v septembru pričakujemo vpis oz. prepis še 2 učencev). </w:t>
      </w:r>
    </w:p>
    <w:p w:rsidR="003D1A92" w:rsidRDefault="006742A2">
      <w:r>
        <w:t>Povprečno število učencev na oddelek: Golar: 5,8 učencev.</w:t>
      </w:r>
    </w:p>
    <w:p w:rsidR="003D1A92" w:rsidRDefault="003D1A92"/>
    <w:p w:rsidR="003D1A92" w:rsidRDefault="003D1A92">
      <w:pPr>
        <w:pStyle w:val="Naslov3"/>
      </w:pPr>
      <w:bookmarkStart w:id="43" w:name="_2u6wntf" w:colFirst="0" w:colLast="0"/>
      <w:bookmarkEnd w:id="43"/>
    </w:p>
    <w:p w:rsidR="003D1A92" w:rsidRDefault="006742A2" w:rsidP="0078221D">
      <w:pPr>
        <w:pStyle w:val="Naslov3"/>
      </w:pPr>
      <w:bookmarkStart w:id="44" w:name="_19c6y18" w:colFirst="0" w:colLast="0"/>
      <w:bookmarkEnd w:id="44"/>
      <w:r>
        <w:t>9. DRUGI PODATKI, VEZANI NA STROKOVNE DELAVCE IN OSTALE ZAPOSLENE</w:t>
      </w:r>
    </w:p>
    <w:p w:rsidR="0078221D" w:rsidRDefault="0078221D">
      <w:pPr>
        <w:pStyle w:val="Naslov2"/>
      </w:pPr>
      <w:bookmarkStart w:id="45" w:name="_3tbugp1" w:colFirst="0" w:colLast="0"/>
      <w:bookmarkEnd w:id="45"/>
    </w:p>
    <w:p w:rsidR="003D1A92" w:rsidRDefault="006742A2">
      <w:pPr>
        <w:pStyle w:val="Naslov2"/>
      </w:pPr>
      <w:r>
        <w:t>9.1 DRUGI DELAVCI ŠOLE</w:t>
      </w:r>
      <w:r>
        <w:tab/>
      </w:r>
    </w:p>
    <w:p w:rsidR="003D1A92" w:rsidRDefault="006742A2">
      <w:pPr>
        <w:ind w:left="993" w:hanging="993"/>
        <w:rPr>
          <w:highlight w:val="yellow"/>
        </w:rPr>
      </w:pPr>
      <w:r>
        <w:t>Šolo čistita: Sonja Krajner (delovni čas: 8.00-16.00), Mira Cener, (delovni čas: 16.00-20.00).</w:t>
      </w:r>
    </w:p>
    <w:p w:rsidR="003D1A92" w:rsidRDefault="006742A2">
      <w:pPr>
        <w:pBdr>
          <w:top w:val="nil"/>
          <w:left w:val="nil"/>
          <w:bottom w:val="nil"/>
          <w:right w:val="nil"/>
          <w:between w:val="nil"/>
        </w:pBdr>
        <w:ind w:left="993" w:hanging="993"/>
        <w:rPr>
          <w:color w:val="000000"/>
        </w:rPr>
      </w:pPr>
      <w:r>
        <w:rPr>
          <w:color w:val="000000"/>
        </w:rPr>
        <w:t>Hišnik: Zmago Matjašič (delovni čas: 6.00-10.00).</w:t>
      </w:r>
    </w:p>
    <w:p w:rsidR="003D1A92" w:rsidRDefault="006742A2">
      <w:pPr>
        <w:pBdr>
          <w:top w:val="nil"/>
          <w:left w:val="nil"/>
          <w:bottom w:val="nil"/>
          <w:right w:val="nil"/>
          <w:between w:val="nil"/>
        </w:pBdr>
        <w:ind w:left="993" w:hanging="993"/>
        <w:rPr>
          <w:color w:val="000000"/>
        </w:rPr>
      </w:pPr>
      <w:r>
        <w:rPr>
          <w:color w:val="000000"/>
        </w:rPr>
        <w:t>Računovodja in tajnica: Helena Novak (7.00-15.00).</w:t>
      </w:r>
    </w:p>
    <w:p w:rsidR="003D1A92" w:rsidRDefault="006742A2">
      <w:pPr>
        <w:pBdr>
          <w:top w:val="nil"/>
          <w:left w:val="nil"/>
          <w:bottom w:val="nil"/>
          <w:right w:val="nil"/>
          <w:between w:val="nil"/>
        </w:pBdr>
        <w:ind w:left="993" w:hanging="993"/>
      </w:pPr>
      <w:r>
        <w:t>Varnostnik/informator (javna dela): Melita Novak</w:t>
      </w:r>
    </w:p>
    <w:p w:rsidR="003D1A92" w:rsidRDefault="003D1A92">
      <w:pPr>
        <w:rPr>
          <w:b/>
        </w:rPr>
      </w:pPr>
    </w:p>
    <w:p w:rsidR="003D1A92" w:rsidRDefault="006742A2">
      <w:pPr>
        <w:pStyle w:val="Naslov2"/>
      </w:pPr>
      <w:bookmarkStart w:id="46" w:name="_28h4qwu" w:colFirst="0" w:colLast="0"/>
      <w:bookmarkEnd w:id="46"/>
      <w:r>
        <w:t xml:space="preserve">9.2 IZPOLNJEVANJE POGOJEV </w:t>
      </w:r>
    </w:p>
    <w:p w:rsidR="003D1A92" w:rsidRDefault="006742A2">
      <w:pPr>
        <w:spacing w:after="200" w:line="276" w:lineRule="auto"/>
        <w:jc w:val="both"/>
      </w:pPr>
      <w:r>
        <w:t>Strokovni delavci na podružnici Cvetka Golarja in mobilni specialni pedagogi imajo izobrazbo ustrezne pedagoške smeri, 6 delavk je še absolventk ustrezne smeri. 3 strokovnim delavcem še manjka SRP dokvalifikacija (v skladu z razpisnimi pogoji se bodo prijavili na razpis programa - PeF Ljubljana).</w:t>
      </w:r>
    </w:p>
    <w:p w:rsidR="003D1A92" w:rsidRDefault="006742A2">
      <w:pPr>
        <w:pStyle w:val="Naslov2"/>
      </w:pPr>
      <w:bookmarkStart w:id="47" w:name="_nmf14n" w:colFirst="0" w:colLast="0"/>
      <w:bookmarkEnd w:id="47"/>
      <w:r>
        <w:t>9.3 DELOVNA OBVEZA IN DELOVNI ČAS STROKOVNIH DELAVCEV</w:t>
      </w:r>
    </w:p>
    <w:p w:rsidR="003D1A92" w:rsidRDefault="006742A2">
      <w:pPr>
        <w:jc w:val="both"/>
      </w:pPr>
      <w:bookmarkStart w:id="48" w:name="_37m2jsg" w:colFirst="0" w:colLast="0"/>
      <w:bookmarkEnd w:id="48"/>
      <w:r>
        <w:t>Delavcem se zagotavlja delo v skladu s pogodbami o zaposlitvi. Delavca se lahko v okviru določil pogodbe in v skladu s potrebami med šolskim letom razporedi na druga dela in naloge, za katera je usposobljen in če je to potrebno zaradi zagotovitve nemotenega poteka programa oz. vzgojno izobraževalnega dela (nadomeščanje začasno odsotnih delavcev). Od začetka šolskega leta 2018/2019 se uporabljajo določbe iz sprememb in dopolnitev Kolektivne pogodbe za dejavnost vzgoje in izobraževanja v Republiki Sloveniji (Uradni list RS, št. 45/17) o delovnem času učiteljev v osnovnih in srednjih šolah (v nadaljevanju: KPVIZ).</w:t>
      </w:r>
    </w:p>
    <w:p w:rsidR="003D1A92" w:rsidRDefault="003D1A92">
      <w:pPr>
        <w:jc w:val="both"/>
      </w:pPr>
    </w:p>
    <w:p w:rsidR="003D1A92" w:rsidRDefault="006742A2">
      <w:pPr>
        <w:jc w:val="both"/>
      </w:pPr>
      <w:r>
        <w:rPr>
          <w:b/>
        </w:rPr>
        <w:t>Veljavni predpisi, ki urejajo delovni čas in delovno obveznost učiteljev v OŠ in SŠ</w:t>
      </w:r>
    </w:p>
    <w:p w:rsidR="003D1A92" w:rsidRDefault="003D1A92">
      <w:pPr>
        <w:jc w:val="both"/>
      </w:pPr>
    </w:p>
    <w:p w:rsidR="003D1A92" w:rsidRDefault="006742A2">
      <w:pPr>
        <w:jc w:val="both"/>
      </w:pPr>
      <w:r>
        <w:rPr>
          <w:b/>
        </w:rPr>
        <w:t xml:space="preserve">ZDR-1: </w:t>
      </w:r>
      <w:r>
        <w:t>določbe o sprejemanju splošnih aktov (organizacija dela), vse določbe o delovnem času, odmoru, počitku, letnem dopustu</w:t>
      </w:r>
    </w:p>
    <w:p w:rsidR="003D1A92" w:rsidRDefault="006742A2">
      <w:pPr>
        <w:jc w:val="both"/>
      </w:pPr>
      <w:r>
        <w:rPr>
          <w:b/>
        </w:rPr>
        <w:t>ZOFVI</w:t>
      </w:r>
      <w:r>
        <w:t xml:space="preserve">: </w:t>
      </w:r>
    </w:p>
    <w:p w:rsidR="003D1A92" w:rsidRDefault="006742A2">
      <w:pPr>
        <w:jc w:val="both"/>
      </w:pPr>
      <w:r>
        <w:t xml:space="preserve">119. člen o obsegu vzgojno-izobraževalnega dela učitelja, </w:t>
      </w:r>
    </w:p>
    <w:p w:rsidR="003D1A92" w:rsidRDefault="006742A2">
      <w:pPr>
        <w:jc w:val="both"/>
      </w:pPr>
      <w:r>
        <w:t>120.-123. Člen in 124. Člen  o obsegu tedenske učne obveznosti (</w:t>
      </w:r>
      <w:r>
        <w:rPr>
          <w:b/>
        </w:rPr>
        <w:t>normativi in standardi</w:t>
      </w:r>
      <w:r>
        <w:t xml:space="preserve">) </w:t>
      </w:r>
    </w:p>
    <w:p w:rsidR="003D1A92" w:rsidRDefault="006742A2">
      <w:pPr>
        <w:jc w:val="both"/>
      </w:pPr>
      <w:r>
        <w:t>63. Člen o nalogah razrednika</w:t>
      </w:r>
    </w:p>
    <w:p w:rsidR="003D1A92" w:rsidRDefault="006742A2">
      <w:pPr>
        <w:jc w:val="both"/>
      </w:pPr>
      <w:r>
        <w:rPr>
          <w:b/>
        </w:rPr>
        <w:t>ZOŠ /Zakon gimnazijah/Zakon o poklicnem izobraževanju</w:t>
      </w:r>
      <w:r>
        <w:t>: LDN, trajanje pouka</w:t>
      </w:r>
    </w:p>
    <w:p w:rsidR="003D1A92" w:rsidRDefault="006742A2">
      <w:pPr>
        <w:jc w:val="both"/>
      </w:pPr>
      <w:r>
        <w:rPr>
          <w:b/>
        </w:rPr>
        <w:t>Pravilniki o šolskem koledarju</w:t>
      </w:r>
      <w:r>
        <w:t xml:space="preserve">: šolsko leto, trajanje pouka, čas šolskih počitnic, izraba letnega dopusta učiteljev, čas organiziranega izobraževanja in usposabljanja, </w:t>
      </w:r>
      <w:r>
        <w:rPr>
          <w:b/>
        </w:rPr>
        <w:t>predmetniki</w:t>
      </w:r>
    </w:p>
    <w:p w:rsidR="003D1A92" w:rsidRDefault="006742A2">
      <w:pPr>
        <w:jc w:val="both"/>
      </w:pPr>
      <w:r>
        <w:rPr>
          <w:b/>
        </w:rPr>
        <w:t xml:space="preserve">KPVIZ </w:t>
      </w:r>
      <w:r>
        <w:t>(+</w:t>
      </w:r>
      <w:r>
        <w:rPr>
          <w:b/>
        </w:rPr>
        <w:t>NOVOSTI):</w:t>
      </w:r>
    </w:p>
    <w:p w:rsidR="003D1A92" w:rsidRDefault="006742A2">
      <w:pPr>
        <w:jc w:val="both"/>
      </w:pPr>
      <w:r>
        <w:rPr>
          <w:b/>
        </w:rPr>
        <w:t xml:space="preserve">struktura delovne obveznosti </w:t>
      </w:r>
      <w:r>
        <w:t xml:space="preserve">učitelja (3 stebri), </w:t>
      </w:r>
      <w:r>
        <w:rPr>
          <w:b/>
        </w:rPr>
        <w:t xml:space="preserve">pravila razporejanja delovnega časa </w:t>
      </w:r>
      <w:r>
        <w:t>učitelja (pravilo neenakomerno razporejenega DČ), 62. člen zmanjšanje učne obveznosti.</w:t>
      </w:r>
    </w:p>
    <w:p w:rsidR="003D1A92" w:rsidRDefault="006742A2">
      <w:pPr>
        <w:jc w:val="both"/>
      </w:pPr>
      <w:r>
        <w:t xml:space="preserve"> </w:t>
      </w:r>
    </w:p>
    <w:p w:rsidR="003D1A92" w:rsidRDefault="006742A2">
      <w:pPr>
        <w:jc w:val="both"/>
      </w:pPr>
      <w:r>
        <w:t>Prisotnost oz. odsotnost z dela dnevno vodi strokovni delavec v evidenci prisotnosti v zbornici.  Izredne odsotnosti v delovnem času ali predčasni odhod z delovnega mesta vodi pomočnica ravnatelja na podružnici. V pravilniku o delovnem času (treba ga je dopolniti) je opredeljen tudi dnevni odmor za malico za vsako specifično delovno mesto. Preglednica razporeditve delovne obveznosti delavcev je priloga Pravilnika o sistemizaciji delovnih mest.</w:t>
      </w:r>
    </w:p>
    <w:p w:rsidR="003D1A92" w:rsidRDefault="003D1A92">
      <w:pPr>
        <w:jc w:val="both"/>
      </w:pPr>
    </w:p>
    <w:p w:rsidR="003D1A92" w:rsidRDefault="006742A2">
      <w:pPr>
        <w:pStyle w:val="Naslov2"/>
      </w:pPr>
      <w:bookmarkStart w:id="49" w:name="_1mrcu09" w:colFirst="0" w:colLast="0"/>
      <w:bookmarkEnd w:id="49"/>
      <w:r>
        <w:t>9.4 PROMOCIJA ZDRAVJA NA DELOVNEM MESTU</w:t>
      </w:r>
    </w:p>
    <w:p w:rsidR="003D1A92" w:rsidRDefault="006742A2">
      <w:pPr>
        <w:jc w:val="both"/>
      </w:pPr>
      <w:r>
        <w:t>Tim sestavljajo: Robert Stajnko, Simona Prša (vodja) in Nina Štuhec. Program je v prilogi LDN.</w:t>
      </w:r>
    </w:p>
    <w:p w:rsidR="003D1A92" w:rsidRDefault="003D1A92">
      <w:pPr>
        <w:pStyle w:val="Naslov3"/>
      </w:pPr>
    </w:p>
    <w:p w:rsidR="003D1A92" w:rsidRDefault="006742A2">
      <w:pPr>
        <w:pStyle w:val="Naslov3"/>
      </w:pPr>
      <w:bookmarkStart w:id="50" w:name="_46r0co2" w:colFirst="0" w:colLast="0"/>
      <w:bookmarkEnd w:id="50"/>
      <w:r>
        <w:t>10. PROSTORSKE MOŽNOSTI IN OPREMLJENOST</w:t>
      </w:r>
    </w:p>
    <w:p w:rsidR="003D1A92" w:rsidRDefault="003D1A92"/>
    <w:p w:rsidR="003D1A92" w:rsidRDefault="006742A2">
      <w:pPr>
        <w:jc w:val="both"/>
        <w:rPr>
          <w:i/>
        </w:rPr>
      </w:pPr>
      <w:r>
        <w:rPr>
          <w:b/>
        </w:rPr>
        <w:t>Prostori pritličja:</w:t>
      </w:r>
      <w:r>
        <w:t xml:space="preserve"> telovadnica, trije oddelki PPVI, 1 učilnica OPB, prostor za korekcijo, sprostitev in počitek/terapevtska soba (potreben obnove), lončarska delavnica in delavnica za tehnični pouk. V skladu z “Modeli in priporočili za VIZ” je v pritličju tudi </w:t>
      </w:r>
      <w:r>
        <w:rPr>
          <w:i/>
        </w:rPr>
        <w:t xml:space="preserve">izolirnica. </w:t>
      </w:r>
    </w:p>
    <w:p w:rsidR="003D1A92" w:rsidRDefault="003D1A92">
      <w:pPr>
        <w:jc w:val="both"/>
      </w:pPr>
    </w:p>
    <w:p w:rsidR="003D1A92" w:rsidRDefault="006742A2">
      <w:pPr>
        <w:jc w:val="both"/>
      </w:pPr>
      <w:r>
        <w:rPr>
          <w:b/>
        </w:rPr>
        <w:t>Prostori v 1. nadstropju:</w:t>
      </w:r>
      <w:r>
        <w:t xml:space="preserve"> trije oddelki OŠPP, 2 učilnici OPB, učilnica za gospodinjski pouk (učno stanovanje), knjižnica, glasbena učilnica; od septembra 2020 je v prvem nadstropju tudi računalniška učilnica z ustreznejšo razporeditvijo računalnikov kot v prejšnji zasnovi.</w:t>
      </w:r>
    </w:p>
    <w:p w:rsidR="003D1A92" w:rsidRDefault="003D1A92">
      <w:pPr>
        <w:jc w:val="both"/>
      </w:pPr>
    </w:p>
    <w:p w:rsidR="003D1A92" w:rsidRDefault="006742A2">
      <w:pPr>
        <w:jc w:val="both"/>
      </w:pPr>
      <w:r>
        <w:t xml:space="preserve">Varno in optimalno spodbudno, prijetno okolje je za naše učence izrednega pomena. Finančni načrt investicij, ki se bodo lahko realno izvedle,  izdela ravnatelj v februarju 2021, po sprejetju proračuna občine za leto 2021. S potrebnimi popravili smo seznanili občino ustanoviteljico (september 2020, vodovod in ograja), deloma pa se obnov lotevamo s pridobivanjem donacijskih sredstev. </w:t>
      </w:r>
    </w:p>
    <w:p w:rsidR="003D1A92" w:rsidRDefault="003D1A92">
      <w:pPr>
        <w:pStyle w:val="Naslov2"/>
        <w:rPr>
          <w:highlight w:val="yellow"/>
        </w:rPr>
      </w:pPr>
    </w:p>
    <w:p w:rsidR="003D1A92" w:rsidRDefault="006742A2">
      <w:pPr>
        <w:pStyle w:val="Naslov2"/>
      </w:pPr>
      <w:bookmarkStart w:id="51" w:name="_2lwamvv" w:colFirst="0" w:colLast="0"/>
      <w:bookmarkEnd w:id="51"/>
      <w:r>
        <w:t xml:space="preserve">10.1 UČILA IN UČNA SREDSTVA </w:t>
      </w:r>
    </w:p>
    <w:p w:rsidR="003D1A92" w:rsidRDefault="006742A2">
      <w:pPr>
        <w:jc w:val="both"/>
      </w:pPr>
      <w:r>
        <w:t xml:space="preserve">Podrobnejši načrt za nakup učil se izdela in uskladi po predlogih strokovnih aktivov. Učila bomo lahko nabavljali v okviru dodeljenih sredstev ministrstva in po sklepu sveta zavoda iz morebitnih presežkov v letu 2020. Načrt nabave učil </w:t>
      </w:r>
      <w:r>
        <w:rPr>
          <w:color w:val="000000"/>
        </w:rPr>
        <w:t>za leto 202</w:t>
      </w:r>
      <w:r>
        <w:t>1</w:t>
      </w:r>
      <w:r>
        <w:rPr>
          <w:color w:val="000000"/>
        </w:rPr>
        <w:t xml:space="preserve"> bo izdelan na podlagi predlogov ob izdelavi finančnega načrta za leto 202</w:t>
      </w:r>
      <w:r>
        <w:t>1</w:t>
      </w:r>
      <w:r>
        <w:rPr>
          <w:color w:val="000000"/>
        </w:rPr>
        <w:t xml:space="preserve">. </w:t>
      </w:r>
      <w:r>
        <w:t>Koordinatorici nabave učil: Simona Prša, Darja Kosič Auer.</w:t>
      </w:r>
    </w:p>
    <w:p w:rsidR="003D1A92" w:rsidRDefault="003D1A92">
      <w:pPr>
        <w:shd w:val="clear" w:color="auto" w:fill="FFFFFF"/>
        <w:jc w:val="both"/>
      </w:pPr>
    </w:p>
    <w:p w:rsidR="003D1A92" w:rsidRDefault="006742A2">
      <w:pPr>
        <w:shd w:val="clear" w:color="auto" w:fill="FFFFFF"/>
        <w:jc w:val="both"/>
        <w:rPr>
          <w:shd w:val="clear" w:color="auto" w:fill="EAD1DC"/>
        </w:rPr>
      </w:pPr>
      <w:r>
        <w:t xml:space="preserve">10.2 </w:t>
      </w:r>
      <w:r>
        <w:rPr>
          <w:shd w:val="clear" w:color="auto" w:fill="EAD1DC"/>
        </w:rPr>
        <w:t>NAČRT NOVIH POTREB PO IKT IN NAČRT RABE IKT PRI POUKU</w:t>
      </w:r>
    </w:p>
    <w:p w:rsidR="003D1A92" w:rsidRDefault="006742A2">
      <w:pPr>
        <w:shd w:val="clear" w:color="auto" w:fill="FFFFFF"/>
        <w:jc w:val="both"/>
        <w:rPr>
          <w:shd w:val="clear" w:color="auto" w:fill="EAD1DC"/>
        </w:rPr>
      </w:pPr>
      <w:r>
        <w:rPr>
          <w:shd w:val="clear" w:color="auto" w:fill="EAD1DC"/>
        </w:rPr>
        <w:t>V skladu z “modeli in priporočili” je bil izdelan načrt novih potreb po IKT, zaradi večje preglednosti in organizacijske sheme urejen po strokovnih aktivih.</w:t>
      </w:r>
    </w:p>
    <w:p w:rsidR="003D1A92" w:rsidRDefault="003D1A92">
      <w:pPr>
        <w:jc w:val="both"/>
      </w:pPr>
    </w:p>
    <w:p w:rsidR="003D1A92" w:rsidRDefault="003D1A92">
      <w:pPr>
        <w:jc w:val="both"/>
      </w:pPr>
    </w:p>
    <w:p w:rsidR="003D1A92" w:rsidRDefault="003D1A92">
      <w:pPr>
        <w:pStyle w:val="Naslov3"/>
      </w:pPr>
    </w:p>
    <w:p w:rsidR="003D1A92" w:rsidRDefault="006742A2">
      <w:pPr>
        <w:pStyle w:val="Naslov3"/>
      </w:pPr>
      <w:bookmarkStart w:id="52" w:name="_111kx3o" w:colFirst="0" w:colLast="0"/>
      <w:bookmarkEnd w:id="52"/>
      <w:r>
        <w:t xml:space="preserve">11. DODATNO FINANCIRANJE OBČINE USTANOVITELJICE, DRUGI VIRI IN NADSTANDARDNI PROGRAMI  2020/2021 </w:t>
      </w:r>
    </w:p>
    <w:p w:rsidR="003D1A92" w:rsidRDefault="003D1A92"/>
    <w:p w:rsidR="003D1A92" w:rsidRDefault="006742A2">
      <w:r>
        <w:t>OBČINA LJUTOMER FINANCIRA NASLEDNJE PROGRAME:</w:t>
      </w:r>
    </w:p>
    <w:tbl>
      <w:tblPr>
        <w:tblStyle w:val="af"/>
        <w:tblW w:w="901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016"/>
      </w:tblGrid>
      <w:tr w:rsidR="003D1A92">
        <w:tc>
          <w:tcPr>
            <w:tcW w:w="9016" w:type="dxa"/>
          </w:tcPr>
          <w:p w:rsidR="003D1A92" w:rsidRDefault="006742A2">
            <w:r>
              <w:t>Varstvo vozačev 7,5 ur na teden</w:t>
            </w:r>
          </w:p>
        </w:tc>
      </w:tr>
      <w:tr w:rsidR="003D1A92">
        <w:tc>
          <w:tcPr>
            <w:tcW w:w="9016" w:type="dxa"/>
          </w:tcPr>
          <w:p w:rsidR="003D1A92" w:rsidRDefault="006742A2">
            <w:pPr>
              <w:rPr>
                <w:b/>
              </w:rPr>
            </w:pPr>
            <w:r>
              <w:t>Dodatne dejavnosti učencev v višini 417 eur</w:t>
            </w:r>
          </w:p>
        </w:tc>
      </w:tr>
      <w:tr w:rsidR="003D1A92">
        <w:tc>
          <w:tcPr>
            <w:tcW w:w="9016" w:type="dxa"/>
          </w:tcPr>
          <w:p w:rsidR="003D1A92" w:rsidRDefault="006742A2">
            <w:r>
              <w:t>Svetovalne storitve  5.562,50 eur (skupni znesek za leto 2020)</w:t>
            </w:r>
          </w:p>
        </w:tc>
      </w:tr>
    </w:tbl>
    <w:p w:rsidR="003D1A92" w:rsidRDefault="003D1A92"/>
    <w:p w:rsidR="003D1A92" w:rsidRDefault="006742A2">
      <w:pPr>
        <w:rPr>
          <w:sz w:val="20"/>
          <w:szCs w:val="20"/>
        </w:rPr>
      </w:pPr>
      <w:r>
        <w:t xml:space="preserve">DRUGI VIRI </w:t>
      </w:r>
      <w:r>
        <w:rPr>
          <w:sz w:val="20"/>
          <w:szCs w:val="20"/>
        </w:rPr>
        <w:t>(teh sredstev ne moremo v celoti predvideti):</w:t>
      </w:r>
    </w:p>
    <w:tbl>
      <w:tblPr>
        <w:tblStyle w:val="af0"/>
        <w:tblW w:w="9016"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016"/>
      </w:tblGrid>
      <w:tr w:rsidR="003D1A92">
        <w:tc>
          <w:tcPr>
            <w:tcW w:w="9016" w:type="dxa"/>
          </w:tcPr>
          <w:p w:rsidR="003D1A92" w:rsidRDefault="006742A2">
            <w:r>
              <w:t xml:space="preserve">Šolski sklad </w:t>
            </w:r>
          </w:p>
        </w:tc>
      </w:tr>
      <w:tr w:rsidR="003D1A92">
        <w:tc>
          <w:tcPr>
            <w:tcW w:w="9016" w:type="dxa"/>
          </w:tcPr>
          <w:p w:rsidR="003D1A92" w:rsidRDefault="006742A2">
            <w:r>
              <w:t xml:space="preserve">Prihodek od zbiranja starega papirja </w:t>
            </w:r>
          </w:p>
        </w:tc>
      </w:tr>
      <w:tr w:rsidR="003D1A92">
        <w:tc>
          <w:tcPr>
            <w:tcW w:w="9016" w:type="dxa"/>
          </w:tcPr>
          <w:p w:rsidR="003D1A92" w:rsidRDefault="006742A2">
            <w:r>
              <w:t xml:space="preserve">Donacije, za katere zaprosimo za posamezne projekte, dejavnosti in izboljšanje pogojev dela </w:t>
            </w:r>
          </w:p>
        </w:tc>
      </w:tr>
      <w:tr w:rsidR="003D1A92">
        <w:tc>
          <w:tcPr>
            <w:tcW w:w="9016" w:type="dxa"/>
          </w:tcPr>
          <w:p w:rsidR="003D1A92" w:rsidRDefault="006742A2">
            <w:r>
              <w:t xml:space="preserve">Razpis občine Ljutomer za posebne projekte in donacije občine </w:t>
            </w:r>
          </w:p>
        </w:tc>
      </w:tr>
      <w:tr w:rsidR="003D1A92">
        <w:tc>
          <w:tcPr>
            <w:tcW w:w="9016" w:type="dxa"/>
          </w:tcPr>
          <w:p w:rsidR="003D1A92" w:rsidRDefault="006742A2">
            <w:r>
              <w:t xml:space="preserve">Bazar </w:t>
            </w:r>
          </w:p>
        </w:tc>
      </w:tr>
    </w:tbl>
    <w:p w:rsidR="003D1A92" w:rsidRDefault="003D1A92">
      <w:pPr>
        <w:shd w:val="clear" w:color="auto" w:fill="FFFFFF"/>
        <w:rPr>
          <w:b/>
          <w:u w:val="single"/>
          <w:shd w:val="clear" w:color="auto" w:fill="EAD1DC"/>
        </w:rPr>
      </w:pPr>
    </w:p>
    <w:p w:rsidR="003D1A92" w:rsidRDefault="006742A2">
      <w:pPr>
        <w:shd w:val="clear" w:color="auto" w:fill="FFFFFF"/>
        <w:rPr>
          <w:shd w:val="clear" w:color="auto" w:fill="EAD1DC"/>
        </w:rPr>
      </w:pPr>
      <w:r>
        <w:rPr>
          <w:shd w:val="clear" w:color="auto" w:fill="EAD1DC"/>
        </w:rPr>
        <w:t xml:space="preserve">NADSTANDARDNE DEJAVNOSTI UČENCEV </w:t>
      </w:r>
    </w:p>
    <w:p w:rsidR="003D1A92" w:rsidRDefault="006742A2">
      <w:pPr>
        <w:shd w:val="clear" w:color="auto" w:fill="FFFFFF"/>
        <w:jc w:val="both"/>
      </w:pPr>
      <w:r>
        <w:rPr>
          <w:i/>
          <w:highlight w:val="white"/>
        </w:rPr>
        <w:t>Izvedba programa dni dejavnosti izven šole ali v sodelovanju z zunanjim izvajalcem, ekskurzije, tečaji plavanja in šola v naravi, lutkovni abonma in drugo lahko v stroških presega razpoložljiva sredstva, ki jih šola prejema za ta namen od ministrstva.</w:t>
      </w:r>
      <w:r>
        <w:rPr>
          <w:highlight w:val="white"/>
        </w:rPr>
        <w:t xml:space="preserve"> S strani ministrstva dobimo namenska sredstva na učenca za šolo v naravi 91,3 eur, tečaj plavanja v tretjem razredu 16,48 €, ekskurzije od 1. do 4. razreda OŠ 24 eur na oddelek in od</w:t>
      </w:r>
      <w:r>
        <w:rPr>
          <w:rFonts w:ascii="Times New Roman" w:eastAsia="Times New Roman" w:hAnsi="Times New Roman" w:cs="Times New Roman"/>
          <w:highlight w:val="white"/>
        </w:rPr>
        <w:t xml:space="preserve"> </w:t>
      </w:r>
      <w:r>
        <w:rPr>
          <w:highlight w:val="white"/>
        </w:rPr>
        <w:t>5. do 9. razreda 144 eur na oddelek;</w:t>
      </w:r>
      <w:r>
        <w:rPr>
          <w:shd w:val="clear" w:color="auto" w:fill="D9D2E9"/>
        </w:rPr>
        <w:t xml:space="preserve"> </w:t>
      </w:r>
      <w:r>
        <w:rPr>
          <w:highlight w:val="white"/>
        </w:rPr>
        <w:t>starši</w:t>
      </w:r>
      <w:r>
        <w:t xml:space="preserve"> razliko do celotnega stroška poravnajo sami. Sofinanciranje potrdijo starši na 1. roditeljskem sestanku septembra, v celoti pa nadstandardne programe potrdi in sprejme svet zavoda ob sprejemu LDN. Šola si pridržuje pravico do spremembe plana nadstandardnih programov oz. stroškov zanje, kar je lahko povezano tudi z napovedanim spremenjenim financiranjem s strani ministrstva.</w:t>
      </w:r>
    </w:p>
    <w:p w:rsidR="003D1A92" w:rsidRDefault="003D1A92">
      <w:pPr>
        <w:jc w:val="both"/>
      </w:pPr>
    </w:p>
    <w:p w:rsidR="003D1A92" w:rsidRDefault="006742A2">
      <w:pPr>
        <w:jc w:val="both"/>
      </w:pPr>
      <w:r>
        <w:t xml:space="preserve">Poleg dni dejavnosti izven šole bodo nadstandardne dejavnosti 2020/2021 predvidoma tudi: </w:t>
      </w:r>
    </w:p>
    <w:tbl>
      <w:tblPr>
        <w:tblStyle w:val="af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 xml:space="preserve">Dejavnost: </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 xml:space="preserve">Koordinator: </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Dodatni strošek/učenca:</w:t>
            </w:r>
          </w:p>
        </w:tc>
      </w:tr>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 xml:space="preserve">Plavalni tečaj </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Robert Stajnko</w:t>
            </w:r>
          </w:p>
        </w:tc>
        <w:tc>
          <w:tcPr>
            <w:tcW w:w="3009" w:type="dxa"/>
            <w:shd w:val="clear" w:color="auto" w:fill="auto"/>
            <w:tcMar>
              <w:top w:w="100" w:type="dxa"/>
              <w:left w:w="100" w:type="dxa"/>
              <w:bottom w:w="100" w:type="dxa"/>
              <w:right w:w="100" w:type="dxa"/>
            </w:tcMar>
          </w:tcPr>
          <w:p w:rsidR="003D1A92" w:rsidRDefault="003D1A92">
            <w:pPr>
              <w:pBdr>
                <w:top w:val="nil"/>
                <w:left w:val="nil"/>
                <w:bottom w:val="nil"/>
                <w:right w:val="nil"/>
                <w:between w:val="nil"/>
              </w:pBdr>
            </w:pPr>
          </w:p>
        </w:tc>
      </w:tr>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Noč branja</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Nataša Magdič Kukolj</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5,00 eur (material za ustvarjanje, dodatna malica, večerja in zajtrk)</w:t>
            </w:r>
          </w:p>
        </w:tc>
      </w:tr>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Počitniško varstvo (PPVI, OŠPP)</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Mateja Štefanec Vaupotič</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 prehrana po veljavnem ceniku šolske prehrane</w:t>
            </w:r>
          </w:p>
          <w:p w:rsidR="003D1A92" w:rsidRDefault="006742A2">
            <w:pPr>
              <w:pBdr>
                <w:top w:val="nil"/>
                <w:left w:val="nil"/>
                <w:bottom w:val="nil"/>
                <w:right w:val="nil"/>
                <w:between w:val="nil"/>
              </w:pBdr>
            </w:pPr>
            <w:r>
              <w:t>- 2 eur/dan (material za ustvarjanje, dodatna gradiva)</w:t>
            </w:r>
          </w:p>
        </w:tc>
      </w:tr>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Šola v naravi OŠPP</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 xml:space="preserve">Nelica Petek </w:t>
            </w:r>
          </w:p>
          <w:p w:rsidR="003D1A92" w:rsidRDefault="003D1A92">
            <w:pPr>
              <w:pBdr>
                <w:top w:val="nil"/>
                <w:left w:val="nil"/>
                <w:bottom w:val="nil"/>
                <w:right w:val="nil"/>
                <w:between w:val="nil"/>
              </w:pBdr>
            </w:pPr>
          </w:p>
          <w:p w:rsidR="003D1A92" w:rsidRDefault="003D1A92" w:rsidP="0078221D">
            <w:pPr>
              <w:pBdr>
                <w:top w:val="nil"/>
                <w:left w:val="nil"/>
                <w:bottom w:val="nil"/>
                <w:right w:val="nil"/>
                <w:between w:val="nil"/>
              </w:pBdr>
            </w:pP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ker je bila ŠVN prestavljena iz prejšnjega šolskega leta, je večina staršev strošek že poravnala (predviden strošek: 150€)</w:t>
            </w:r>
          </w:p>
        </w:tc>
      </w:tr>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pPr>
            <w:r>
              <w:t xml:space="preserve">Šola v naravi PPVI </w:t>
            </w:r>
          </w:p>
        </w:tc>
        <w:tc>
          <w:tcPr>
            <w:tcW w:w="3009" w:type="dxa"/>
            <w:shd w:val="clear" w:color="auto" w:fill="auto"/>
            <w:tcMar>
              <w:top w:w="100" w:type="dxa"/>
              <w:left w:w="100" w:type="dxa"/>
              <w:bottom w:w="100" w:type="dxa"/>
              <w:right w:w="100" w:type="dxa"/>
            </w:tcMar>
          </w:tcPr>
          <w:p w:rsidR="003D1A92" w:rsidRDefault="006742A2">
            <w:r>
              <w:t xml:space="preserve">Jerica Smodej Bohanec </w:t>
            </w:r>
          </w:p>
          <w:p w:rsidR="003D1A92" w:rsidRDefault="003D1A92"/>
          <w:p w:rsidR="003D1A92" w:rsidRDefault="003D1A92"/>
        </w:tc>
        <w:tc>
          <w:tcPr>
            <w:tcW w:w="3009" w:type="dxa"/>
            <w:shd w:val="clear" w:color="auto" w:fill="auto"/>
            <w:tcMar>
              <w:top w:w="100" w:type="dxa"/>
              <w:left w:w="100" w:type="dxa"/>
              <w:bottom w:w="100" w:type="dxa"/>
              <w:right w:w="100" w:type="dxa"/>
            </w:tcMar>
          </w:tcPr>
          <w:p w:rsidR="003D1A92" w:rsidRDefault="006742A2">
            <w:r>
              <w:t>ker je bila ŠVN prestavljena iz prejšnjega šolskega leta, je večina staršev strošek že poravnala (predviden strošek: 184€)</w:t>
            </w:r>
          </w:p>
        </w:tc>
      </w:tr>
    </w:tbl>
    <w:p w:rsidR="003D1A92" w:rsidRDefault="006742A2">
      <w:pPr>
        <w:rPr>
          <w:sz w:val="16"/>
          <w:szCs w:val="16"/>
          <w:shd w:val="clear" w:color="auto" w:fill="F4CCCC"/>
        </w:rPr>
      </w:pPr>
      <w:r>
        <w:rPr>
          <w:sz w:val="16"/>
          <w:szCs w:val="16"/>
          <w:shd w:val="clear" w:color="auto" w:fill="F4CCCC"/>
        </w:rPr>
        <w:t>*Nadstandardne in druge dejavnosti se bodo izvajale/prilagajale glede na razmere, povezane s Covid 19, upoštevajoč priporočila MIZŠ, ZRSŠ in NIJZ.</w:t>
      </w:r>
    </w:p>
    <w:p w:rsidR="003D1A92" w:rsidRDefault="003D1A92"/>
    <w:p w:rsidR="003D1A92" w:rsidRDefault="003D1A92"/>
    <w:p w:rsidR="003D1A92" w:rsidRDefault="003D1A92"/>
    <w:p w:rsidR="003D1A92" w:rsidRDefault="006742A2">
      <w:pPr>
        <w:pStyle w:val="Naslov3"/>
      </w:pPr>
      <w:bookmarkStart w:id="53" w:name="_3l18frh" w:colFirst="0" w:colLast="0"/>
      <w:bookmarkEnd w:id="53"/>
      <w:r>
        <w:t>12. PROGRAM DELA PODRUŽNICE CVETKA GOLARJA LJUTOMER</w:t>
      </w:r>
    </w:p>
    <w:p w:rsidR="003D1A92" w:rsidRDefault="006742A2">
      <w:pPr>
        <w:jc w:val="both"/>
      </w:pPr>
      <w:bookmarkStart w:id="54" w:name="_206ipza" w:colFirst="0" w:colLast="0"/>
      <w:bookmarkEnd w:id="54"/>
      <w:r>
        <w:t>Izvajamo program devetletne osnovne šole s prilagojenim programom in z nižjim izobrazbenim standardom, posebni program vzgoje in izobraževanja ter postrehabilitacijski program vzgoje in izobraževanja. Pri svojem vzgojno izobraževalnem delu uresničujemo cilje osnovne šole, zapisane v 2. členu Zakona o osnovni šoli, poslanstvo v skladu s konceptom in izhodišči prenove osnovne šole. Šola ima zapisano vizijo razvoja šole, v kateri so opredeljene najpomembnejše vrednote in naloge, za katere se zavzemamo in jih pri svojem delu uresničujemo učitelji in drugi delavci šole. Koordiniramo in izvajamo tudi mobilno specialno pedagoško službo v vrtcih in osnovnih šolah na območju UE Ljutomer in po potrebi širše.</w:t>
      </w:r>
    </w:p>
    <w:p w:rsidR="003D1A92" w:rsidRDefault="003D1A92">
      <w:bookmarkStart w:id="55" w:name="_4k668n3" w:colFirst="0" w:colLast="0"/>
      <w:bookmarkEnd w:id="55"/>
    </w:p>
    <w:p w:rsidR="003D1A92" w:rsidRDefault="006742A2">
      <w:pPr>
        <w:pStyle w:val="Naslov2"/>
      </w:pPr>
      <w:bookmarkStart w:id="56" w:name="_2zbgiuw" w:colFirst="0" w:colLast="0"/>
      <w:bookmarkEnd w:id="56"/>
      <w:r>
        <w:t>12.1 VZGOJNO-IZOBRAŽEVALNI PROGRAM</w:t>
      </w:r>
    </w:p>
    <w:p w:rsidR="003D1A92" w:rsidRDefault="006742A2">
      <w:pPr>
        <w:jc w:val="both"/>
        <w:rPr>
          <w:color w:val="000000"/>
        </w:rPr>
      </w:pPr>
      <w:r>
        <w:rPr>
          <w:color w:val="000000"/>
        </w:rPr>
        <w:t>Na šoli izvajamo prilagojen program z nižjim izobrazbenim standardom devetletne osnovne šole (3 kombinirani oddelki), posebni program vzgoje in izobraževanja (1. do 5. stopnje) ter postrehabilitacijski program  (6. stopnja). V  programu z nižjim izobrazbenim standardom se izvajata še specialno-pedagoški dejavnosti socialno učenje in računalniško opismenjevanje. Razširjeni del programa obsega interesne dejavnosti, podaljšano bivanje in varstvo vozačev. Vzgojno-izobraževalno delo temelji na sprejetem konceptu dela, kjer je v ospredju sistematski, socialno – interaktivni model, ki poudarja, da je uspešnost vključevanja otrok s posebnimi potrebami odvisna od celostnega otrokovega funkcioniranja, količine podpore, ki je zanj organizirana ter okolja. Zato za otroke s posebnimi potrebami organiziramo kontinuum pomoči, ki uresničuje njihove posebne vzgojno-izobraževalne potrebe. Tako učenje postaja individualizirani projekt otroka, v katerem je pomembna usklajenost med učencem in učno situacijo, ki temelji na poznavanju otrokovih  zmožnosti in potreb ter individualnem načrtovanju programa za vsakega učenca.</w:t>
      </w:r>
    </w:p>
    <w:p w:rsidR="003D1A92" w:rsidRDefault="003D1A92">
      <w:pPr>
        <w:jc w:val="both"/>
      </w:pPr>
    </w:p>
    <w:p w:rsidR="003D1A92" w:rsidRDefault="006742A2">
      <w:pPr>
        <w:jc w:val="both"/>
      </w:pPr>
      <w:bookmarkStart w:id="57" w:name="_1egqt2p" w:colFirst="0" w:colLast="0"/>
      <w:bookmarkEnd w:id="57"/>
      <w:r>
        <w:t xml:space="preserve">Kulturni, naravoslovni, športni  in tehniški dnevi </w:t>
      </w:r>
      <w:r>
        <w:rPr>
          <w:u w:val="single"/>
        </w:rPr>
        <w:t>so del obveznega vzgojno izobraževalnega programa</w:t>
      </w:r>
      <w:r>
        <w:t>. Organiziramo jih v šoli in izven nje. Vključujemo tudi zunanje sodelavce. Ob kulturnih dnevih povabimo umetnike in kulturne ustvarjalce. Nekaj dejavnosti izvedemo v obliki ekskurzij, ogledov in delavnic. K sodelovanju pri organiziranju in izvajanju  teh dejavnosti povabimo tudi starše. Število dni dejavnosti v letu za posamezen razred je razvidno iz predmetnika. Vsebinsko  aktivnosti načrtujejo strokovni aktivi. Programe dni dejavnosti predstavijo razredniki učencem in staršem na prvem roditeljskem sestanku septembra. Starši posebej potrdijo tiste programe, ki jih bodo sofinancirali, če šola ne bo imela dovolj programskih sredstev ali sredstev pridobljenih iz drugih virov. Kulturne dejavnosti koordinira Nataša M. Kukolj.</w:t>
      </w:r>
    </w:p>
    <w:p w:rsidR="003D1A92" w:rsidRDefault="003D1A92">
      <w:pPr>
        <w:rPr>
          <w:b/>
          <w:shd w:val="clear" w:color="auto" w:fill="FCE5CD"/>
        </w:rPr>
      </w:pPr>
    </w:p>
    <w:p w:rsidR="003D1A92" w:rsidRDefault="006742A2">
      <w:pPr>
        <w:pStyle w:val="Naslov2"/>
      </w:pPr>
      <w:bookmarkStart w:id="58" w:name="_3ygebqi" w:colFirst="0" w:colLast="0"/>
      <w:bookmarkEnd w:id="58"/>
      <w:r>
        <w:t xml:space="preserve">12.2 PODALJŠANO BIVANJE </w:t>
      </w:r>
    </w:p>
    <w:p w:rsidR="003D1A92" w:rsidRDefault="006742A2">
      <w:pPr>
        <w:jc w:val="both"/>
        <w:rPr>
          <w:color w:val="000000"/>
        </w:rPr>
      </w:pPr>
      <w:r>
        <w:rPr>
          <w:color w:val="000000"/>
        </w:rPr>
        <w:t>Podaljšano bivanje je oblika vzgojno-izobraževalnega procesa, ki ga organiziramo v okviru razširjenega programa za učence od 1. do  9. razreda OŠPP in PPVI. Podaljšano bivanje traja od 11.05 ure (po četrti šolski uri) do 15.30 ure. V PB se vključijo učenci na osnovi pisnih prijav staršev. V oddelkih podaljšanega bivanja se prepleta veliko aktivnosti in dejavnosti. Vse aktivnosti in dejavnosti so skrbno načrto</w:t>
      </w:r>
      <w:r>
        <w:t xml:space="preserve">vane iza doseganje določenih smotrov in zastavljenih ciljev. </w:t>
      </w:r>
      <w:r>
        <w:rPr>
          <w:color w:val="000000"/>
        </w:rPr>
        <w:t>Tako se v podaljšanem bivanju prepletajo sproščanje, ustvarjanje in delo.</w:t>
      </w:r>
      <w:r>
        <w:t xml:space="preserve"> </w:t>
      </w:r>
      <w:r>
        <w:rPr>
          <w:color w:val="000000"/>
        </w:rPr>
        <w:t xml:space="preserve">Vsaka ura traja 50 minut. Cilji podaljšanega bivanja se prepletajo in nadgrajujejo z vzgojno-izobraževalnimi cilji pouka ob upoštevanju interesov, potreb in želja učencev ter njihovih staršev. V času podaljšanega bivanja se učenci učijo, opravljajo domače naloge in druge obveznosti ter sodelujejo pri kulturnih, športnih, umetniških in drugih dejavnostih. </w:t>
      </w:r>
    </w:p>
    <w:p w:rsidR="003D1A92" w:rsidRDefault="003D1A92">
      <w:pPr>
        <w:jc w:val="both"/>
        <w:rPr>
          <w:color w:val="000000"/>
        </w:rPr>
      </w:pPr>
    </w:p>
    <w:p w:rsidR="003D1A92" w:rsidRDefault="003D1A92">
      <w:pPr>
        <w:pStyle w:val="Naslov2"/>
      </w:pPr>
      <w:bookmarkStart w:id="59" w:name="_2dlolyb" w:colFirst="0" w:colLast="0"/>
      <w:bookmarkEnd w:id="59"/>
    </w:p>
    <w:p w:rsidR="003D1A92" w:rsidRDefault="006742A2">
      <w:pPr>
        <w:pStyle w:val="Naslov2"/>
      </w:pPr>
      <w:bookmarkStart w:id="60" w:name="_sqyw64" w:colFirst="0" w:colLast="0"/>
      <w:bookmarkEnd w:id="60"/>
      <w:r>
        <w:t xml:space="preserve">12.3 IZBIRNI PREDMETI </w:t>
      </w:r>
    </w:p>
    <w:p w:rsidR="003D1A92" w:rsidRDefault="003D1A92"/>
    <w:p w:rsidR="003D1A92" w:rsidRDefault="006742A2">
      <w:r>
        <w:t xml:space="preserve">Se izvajajo za učence od 7. do 9. razreda OŠPP. </w:t>
      </w:r>
    </w:p>
    <w:tbl>
      <w:tblPr>
        <w:tblStyle w:val="af3"/>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409"/>
        <w:gridCol w:w="1751"/>
        <w:gridCol w:w="3641"/>
      </w:tblGrid>
      <w:tr w:rsidR="003D1A92">
        <w:trPr>
          <w:trHeight w:val="170"/>
          <w:jc w:val="center"/>
        </w:trPr>
        <w:tc>
          <w:tcPr>
            <w:tcW w:w="421" w:type="dxa"/>
            <w:shd w:val="clear" w:color="auto" w:fill="FFFFFF"/>
          </w:tcPr>
          <w:p w:rsidR="003D1A92" w:rsidRDefault="003D1A92">
            <w:pPr>
              <w:widowControl/>
              <w:rPr>
                <w:rFonts w:ascii="Arial Narrow" w:eastAsia="Arial Narrow" w:hAnsi="Arial Narrow" w:cs="Arial Narrow"/>
              </w:rPr>
            </w:pPr>
          </w:p>
        </w:tc>
        <w:tc>
          <w:tcPr>
            <w:tcW w:w="2409" w:type="dxa"/>
            <w:shd w:val="clear" w:color="auto" w:fill="FFFFFF"/>
          </w:tcPr>
          <w:p w:rsidR="003D1A92" w:rsidRDefault="006742A2">
            <w:pPr>
              <w:widowControl/>
              <w:rPr>
                <w:rFonts w:ascii="Arial Narrow" w:eastAsia="Arial Narrow" w:hAnsi="Arial Narrow" w:cs="Arial Narrow"/>
                <w:b/>
              </w:rPr>
            </w:pPr>
            <w:r>
              <w:rPr>
                <w:rFonts w:ascii="Arial Narrow" w:eastAsia="Arial Narrow" w:hAnsi="Arial Narrow" w:cs="Arial Narrow"/>
              </w:rPr>
              <w:t xml:space="preserve"> </w:t>
            </w:r>
            <w:r>
              <w:rPr>
                <w:rFonts w:ascii="Arial Narrow" w:eastAsia="Arial Narrow" w:hAnsi="Arial Narrow" w:cs="Arial Narrow"/>
                <w:b/>
              </w:rPr>
              <w:t>Predmet</w:t>
            </w:r>
          </w:p>
        </w:tc>
        <w:tc>
          <w:tcPr>
            <w:tcW w:w="1751" w:type="dxa"/>
            <w:shd w:val="clear" w:color="auto" w:fill="FFFFFF"/>
          </w:tcPr>
          <w:p w:rsidR="003D1A92" w:rsidRDefault="006742A2">
            <w:pPr>
              <w:widowControl/>
              <w:rPr>
                <w:rFonts w:ascii="Arial Narrow" w:eastAsia="Arial Narrow" w:hAnsi="Arial Narrow" w:cs="Arial Narrow"/>
                <w:b/>
              </w:rPr>
            </w:pPr>
            <w:r>
              <w:rPr>
                <w:rFonts w:ascii="Arial Narrow" w:eastAsia="Arial Narrow" w:hAnsi="Arial Narrow" w:cs="Arial Narrow"/>
                <w:b/>
              </w:rPr>
              <w:t>Skupine/ št.učencev</w:t>
            </w:r>
          </w:p>
        </w:tc>
        <w:tc>
          <w:tcPr>
            <w:tcW w:w="3641" w:type="dxa"/>
            <w:shd w:val="clear" w:color="auto" w:fill="FFFFFF"/>
          </w:tcPr>
          <w:p w:rsidR="003D1A92" w:rsidRDefault="006742A2">
            <w:pPr>
              <w:widowControl/>
              <w:rPr>
                <w:rFonts w:ascii="Arial Narrow" w:eastAsia="Arial Narrow" w:hAnsi="Arial Narrow" w:cs="Arial Narrow"/>
                <w:b/>
              </w:rPr>
            </w:pPr>
            <w:r>
              <w:rPr>
                <w:rFonts w:ascii="Arial Narrow" w:eastAsia="Arial Narrow" w:hAnsi="Arial Narrow" w:cs="Arial Narrow"/>
                <w:b/>
              </w:rPr>
              <w:t>Poučujejo</w:t>
            </w:r>
          </w:p>
        </w:tc>
      </w:tr>
      <w:tr w:rsidR="003D1A92">
        <w:trPr>
          <w:trHeight w:val="170"/>
          <w:jc w:val="center"/>
        </w:trPr>
        <w:tc>
          <w:tcPr>
            <w:tcW w:w="421" w:type="dxa"/>
            <w:shd w:val="clear" w:color="auto" w:fill="FFFFFF"/>
          </w:tcPr>
          <w:p w:rsidR="003D1A92" w:rsidRDefault="006742A2">
            <w:pPr>
              <w:widowControl/>
              <w:rPr>
                <w:rFonts w:ascii="Arial Narrow" w:eastAsia="Arial Narrow" w:hAnsi="Arial Narrow" w:cs="Arial Narrow"/>
              </w:rPr>
            </w:pPr>
            <w:r>
              <w:rPr>
                <w:rFonts w:ascii="Arial Narrow" w:eastAsia="Arial Narrow" w:hAnsi="Arial Narrow" w:cs="Arial Narrow"/>
              </w:rPr>
              <w:t>1.</w:t>
            </w:r>
          </w:p>
        </w:tc>
        <w:tc>
          <w:tcPr>
            <w:tcW w:w="2409" w:type="dxa"/>
            <w:shd w:val="clear" w:color="auto" w:fill="FFFFFF"/>
          </w:tcPr>
          <w:p w:rsidR="003D1A92" w:rsidRDefault="006742A2">
            <w:pPr>
              <w:widowControl/>
              <w:spacing w:line="259" w:lineRule="auto"/>
              <w:rPr>
                <w:rFonts w:ascii="Arial Narrow" w:eastAsia="Arial Narrow" w:hAnsi="Arial Narrow" w:cs="Arial Narrow"/>
              </w:rPr>
            </w:pPr>
            <w:r>
              <w:rPr>
                <w:rFonts w:ascii="Arial Narrow" w:eastAsia="Arial Narrow" w:hAnsi="Arial Narrow" w:cs="Arial Narrow"/>
              </w:rPr>
              <w:t>Šport za zdravje</w:t>
            </w:r>
          </w:p>
        </w:tc>
        <w:tc>
          <w:tcPr>
            <w:tcW w:w="1751" w:type="dxa"/>
            <w:shd w:val="clear" w:color="auto" w:fill="FFFFFF"/>
          </w:tcPr>
          <w:p w:rsidR="003D1A92" w:rsidRDefault="006742A2">
            <w:pPr>
              <w:rPr>
                <w:rFonts w:ascii="Arial Narrow" w:eastAsia="Arial Narrow" w:hAnsi="Arial Narrow" w:cs="Arial Narrow"/>
              </w:rPr>
            </w:pPr>
            <w:r>
              <w:rPr>
                <w:rFonts w:ascii="Arial Narrow" w:eastAsia="Arial Narrow" w:hAnsi="Arial Narrow" w:cs="Arial Narrow"/>
              </w:rPr>
              <w:t>6., 7. r. /4</w:t>
            </w:r>
          </w:p>
        </w:tc>
        <w:tc>
          <w:tcPr>
            <w:tcW w:w="3641" w:type="dxa"/>
            <w:shd w:val="clear" w:color="auto" w:fill="FFFFFF"/>
          </w:tcPr>
          <w:p w:rsidR="003D1A92" w:rsidRDefault="006742A2">
            <w:pPr>
              <w:widowControl/>
              <w:spacing w:line="259" w:lineRule="auto"/>
              <w:rPr>
                <w:rFonts w:ascii="Arial Narrow" w:eastAsia="Arial Narrow" w:hAnsi="Arial Narrow" w:cs="Arial Narrow"/>
              </w:rPr>
            </w:pPr>
            <w:r>
              <w:rPr>
                <w:rFonts w:ascii="Arial Narrow" w:eastAsia="Arial Narrow" w:hAnsi="Arial Narrow" w:cs="Arial Narrow"/>
              </w:rPr>
              <w:t>Robert Stajnko</w:t>
            </w:r>
          </w:p>
        </w:tc>
      </w:tr>
      <w:tr w:rsidR="003D1A92">
        <w:trPr>
          <w:trHeight w:val="170"/>
          <w:jc w:val="center"/>
        </w:trPr>
        <w:tc>
          <w:tcPr>
            <w:tcW w:w="421" w:type="dxa"/>
          </w:tcPr>
          <w:p w:rsidR="003D1A92" w:rsidRDefault="006742A2">
            <w:pPr>
              <w:widowControl/>
              <w:rPr>
                <w:rFonts w:ascii="Arial Narrow" w:eastAsia="Arial Narrow" w:hAnsi="Arial Narrow" w:cs="Arial Narrow"/>
              </w:rPr>
            </w:pPr>
            <w:r>
              <w:rPr>
                <w:rFonts w:ascii="Arial Narrow" w:eastAsia="Arial Narrow" w:hAnsi="Arial Narrow" w:cs="Arial Narrow"/>
              </w:rPr>
              <w:t>2.</w:t>
            </w:r>
          </w:p>
        </w:tc>
        <w:tc>
          <w:tcPr>
            <w:tcW w:w="2409" w:type="dxa"/>
          </w:tcPr>
          <w:p w:rsidR="003D1A92" w:rsidRDefault="006742A2">
            <w:pPr>
              <w:widowControl/>
              <w:rPr>
                <w:rFonts w:ascii="Arial Narrow" w:eastAsia="Arial Narrow" w:hAnsi="Arial Narrow" w:cs="Arial Narrow"/>
              </w:rPr>
            </w:pPr>
            <w:r>
              <w:rPr>
                <w:rFonts w:ascii="Arial Narrow" w:eastAsia="Arial Narrow" w:hAnsi="Arial Narrow" w:cs="Arial Narrow"/>
              </w:rPr>
              <w:t>Gledališki klub</w:t>
            </w:r>
          </w:p>
        </w:tc>
        <w:tc>
          <w:tcPr>
            <w:tcW w:w="1751" w:type="dxa"/>
          </w:tcPr>
          <w:p w:rsidR="003D1A92" w:rsidRDefault="006742A2">
            <w:pPr>
              <w:widowControl/>
              <w:rPr>
                <w:rFonts w:ascii="Arial Narrow" w:eastAsia="Arial Narrow" w:hAnsi="Arial Narrow" w:cs="Arial Narrow"/>
              </w:rPr>
            </w:pPr>
            <w:r>
              <w:rPr>
                <w:rFonts w:ascii="Arial Narrow" w:eastAsia="Arial Narrow" w:hAnsi="Arial Narrow" w:cs="Arial Narrow"/>
              </w:rPr>
              <w:t>8., 9. r. / 3</w:t>
            </w:r>
          </w:p>
        </w:tc>
        <w:tc>
          <w:tcPr>
            <w:tcW w:w="3641" w:type="dxa"/>
          </w:tcPr>
          <w:p w:rsidR="003D1A92" w:rsidRDefault="006742A2">
            <w:pPr>
              <w:widowControl/>
              <w:rPr>
                <w:rFonts w:ascii="Arial Narrow" w:eastAsia="Arial Narrow" w:hAnsi="Arial Narrow" w:cs="Arial Narrow"/>
              </w:rPr>
            </w:pPr>
            <w:r>
              <w:rPr>
                <w:rFonts w:ascii="Arial Narrow" w:eastAsia="Arial Narrow" w:hAnsi="Arial Narrow" w:cs="Arial Narrow"/>
              </w:rPr>
              <w:t>Nataša M. Kukolj</w:t>
            </w:r>
          </w:p>
        </w:tc>
      </w:tr>
    </w:tbl>
    <w:p w:rsidR="003D1A92" w:rsidRDefault="003D1A92">
      <w:pPr>
        <w:pStyle w:val="Naslov2"/>
        <w:rPr>
          <w:highlight w:val="yellow"/>
        </w:rPr>
      </w:pPr>
    </w:p>
    <w:p w:rsidR="003D1A92" w:rsidRDefault="003D1A92"/>
    <w:p w:rsidR="003D1A92" w:rsidRDefault="003D1A92">
      <w:pPr>
        <w:pStyle w:val="Naslov2"/>
        <w:rPr>
          <w:highlight w:val="yellow"/>
        </w:rPr>
      </w:pPr>
    </w:p>
    <w:p w:rsidR="003D1A92" w:rsidRDefault="006742A2">
      <w:pPr>
        <w:pStyle w:val="Naslov2"/>
      </w:pPr>
      <w:bookmarkStart w:id="61" w:name="_3cqmetx" w:colFirst="0" w:colLast="0"/>
      <w:bookmarkEnd w:id="61"/>
      <w:r>
        <w:t xml:space="preserve">12.4 DEJAVNOSTI OB POUKU - DNEVI DEJAVNOSTI </w:t>
      </w:r>
    </w:p>
    <w:p w:rsidR="003D1A92" w:rsidRDefault="003D1A92"/>
    <w:p w:rsidR="003D1A92" w:rsidRDefault="006742A2">
      <w:pPr>
        <w:jc w:val="both"/>
        <w:rPr>
          <w:color w:val="000000"/>
          <w:highlight w:val="white"/>
        </w:rPr>
      </w:pPr>
      <w:r>
        <w:rPr>
          <w:color w:val="000000"/>
          <w:highlight w:val="white"/>
        </w:rPr>
        <w:t>Za vse oddelke organiziramo v skladu s programom dneve dejavnosti, ki</w:t>
      </w:r>
      <w:r>
        <w:rPr>
          <w:highlight w:val="white"/>
        </w:rPr>
        <w:t xml:space="preserve"> upoštevajoč smernice, vezane na razmere s Covid 19, letos večinoma </w:t>
      </w:r>
      <w:r>
        <w:rPr>
          <w:color w:val="000000"/>
          <w:highlight w:val="white"/>
        </w:rPr>
        <w:t xml:space="preserve">potekajo </w:t>
      </w:r>
      <w:r>
        <w:rPr>
          <w:highlight w:val="white"/>
        </w:rPr>
        <w:t>v in ob</w:t>
      </w:r>
      <w:r>
        <w:rPr>
          <w:color w:val="000000"/>
          <w:highlight w:val="white"/>
        </w:rPr>
        <w:t xml:space="preserve"> šoli. Dnevi dejavnosti so navedeni v LDN posameznih oddelkov, tudi predvideni dodatni stroški.</w:t>
      </w:r>
    </w:p>
    <w:p w:rsidR="003D1A92" w:rsidRDefault="006742A2">
      <w:r>
        <w:rPr>
          <w:sz w:val="16"/>
          <w:szCs w:val="16"/>
          <w:shd w:val="clear" w:color="auto" w:fill="F4CCCC"/>
        </w:rPr>
        <w:t>*Dejavnosti se bodo izvajale/prilagajale glede na razmere, povezane s Covid 19, upoštevajoč priporočila MIZŠ, ZRSŠ in NIJZ.</w:t>
      </w:r>
    </w:p>
    <w:p w:rsidR="003D1A92" w:rsidRDefault="003D1A92">
      <w:pPr>
        <w:pStyle w:val="Naslov2"/>
        <w:rPr>
          <w:highlight w:val="white"/>
        </w:rPr>
      </w:pPr>
      <w:bookmarkStart w:id="62" w:name="_1rvwp1q" w:colFirst="0" w:colLast="0"/>
      <w:bookmarkEnd w:id="62"/>
    </w:p>
    <w:p w:rsidR="003D1A92" w:rsidRDefault="003D1A92"/>
    <w:p w:rsidR="003D1A92" w:rsidRDefault="006742A2">
      <w:pPr>
        <w:pStyle w:val="Naslov2"/>
        <w:rPr>
          <w:highlight w:val="white"/>
        </w:rPr>
      </w:pPr>
      <w:bookmarkStart w:id="63" w:name="_4bvk7pj" w:colFirst="0" w:colLast="0"/>
      <w:bookmarkEnd w:id="63"/>
      <w:r>
        <w:rPr>
          <w:highlight w:val="white"/>
        </w:rPr>
        <w:t xml:space="preserve">12.5 PRIREDITVE IN DRUGE DEJAVNOSTI ŠOLE </w:t>
      </w:r>
    </w:p>
    <w:p w:rsidR="003D1A92" w:rsidRDefault="003D1A92">
      <w:pPr>
        <w:jc w:val="both"/>
        <w:rPr>
          <w:highlight w:val="white"/>
        </w:rPr>
      </w:pPr>
    </w:p>
    <w:p w:rsidR="003D1A92" w:rsidRDefault="006742A2">
      <w:pPr>
        <w:jc w:val="both"/>
      </w:pPr>
      <w:r>
        <w:rPr>
          <w:highlight w:val="white"/>
        </w:rPr>
        <w:t>Upoštevajoč smernice, vezane na razmere s Covid 19, letos večinoma potekajo v in ob šoli.</w:t>
      </w:r>
    </w:p>
    <w:tbl>
      <w:tblPr>
        <w:tblStyle w:val="af4"/>
        <w:tblW w:w="907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0"/>
        <w:gridCol w:w="3225"/>
        <w:gridCol w:w="1455"/>
        <w:gridCol w:w="3840"/>
      </w:tblGrid>
      <w:tr w:rsidR="003D1A92">
        <w:trPr>
          <w:trHeight w:val="778"/>
        </w:trPr>
        <w:tc>
          <w:tcPr>
            <w:tcW w:w="550" w:type="dxa"/>
          </w:tcPr>
          <w:p w:rsidR="003D1A92" w:rsidRDefault="003D1A92"/>
        </w:tc>
        <w:tc>
          <w:tcPr>
            <w:tcW w:w="3225" w:type="dxa"/>
          </w:tcPr>
          <w:p w:rsidR="003D1A92" w:rsidRDefault="006742A2">
            <w:r>
              <w:t>Vsebina</w:t>
            </w:r>
          </w:p>
        </w:tc>
        <w:tc>
          <w:tcPr>
            <w:tcW w:w="1455" w:type="dxa"/>
          </w:tcPr>
          <w:p w:rsidR="003D1A92" w:rsidRDefault="006742A2">
            <w:r>
              <w:t>Datum</w:t>
            </w:r>
          </w:p>
        </w:tc>
        <w:tc>
          <w:tcPr>
            <w:tcW w:w="3840" w:type="dxa"/>
          </w:tcPr>
          <w:p w:rsidR="003D1A92" w:rsidRDefault="006742A2">
            <w:r>
              <w:t xml:space="preserve">Koordinator </w:t>
            </w:r>
          </w:p>
        </w:tc>
      </w:tr>
      <w:tr w:rsidR="003D1A92">
        <w:tc>
          <w:tcPr>
            <w:tcW w:w="550" w:type="dxa"/>
          </w:tcPr>
          <w:p w:rsidR="003D1A92" w:rsidRDefault="006742A2">
            <w:r>
              <w:t>1.</w:t>
            </w:r>
          </w:p>
        </w:tc>
        <w:tc>
          <w:tcPr>
            <w:tcW w:w="3225" w:type="dxa"/>
          </w:tcPr>
          <w:p w:rsidR="003D1A92" w:rsidRDefault="006742A2">
            <w:r>
              <w:t>Proslava v počastitev dneva samostojnosti in enotnosti</w:t>
            </w:r>
          </w:p>
        </w:tc>
        <w:tc>
          <w:tcPr>
            <w:tcW w:w="1455" w:type="dxa"/>
          </w:tcPr>
          <w:p w:rsidR="003D1A92" w:rsidRDefault="006742A2">
            <w:r>
              <w:t>december 2020</w:t>
            </w:r>
          </w:p>
        </w:tc>
        <w:tc>
          <w:tcPr>
            <w:tcW w:w="3840" w:type="dxa"/>
          </w:tcPr>
          <w:p w:rsidR="003D1A92" w:rsidRDefault="006742A2">
            <w:r>
              <w:t xml:space="preserve">Suzana Vaupotič </w:t>
            </w:r>
          </w:p>
        </w:tc>
      </w:tr>
      <w:tr w:rsidR="003D1A92">
        <w:tc>
          <w:tcPr>
            <w:tcW w:w="550" w:type="dxa"/>
          </w:tcPr>
          <w:p w:rsidR="003D1A92" w:rsidRDefault="006742A2">
            <w:r>
              <w:t>2.</w:t>
            </w:r>
          </w:p>
        </w:tc>
        <w:tc>
          <w:tcPr>
            <w:tcW w:w="3225" w:type="dxa"/>
          </w:tcPr>
          <w:p w:rsidR="003D1A92" w:rsidRDefault="006742A2">
            <w:r>
              <w:t>Proslava ob slovenskem kulturnem prazniku</w:t>
            </w:r>
          </w:p>
        </w:tc>
        <w:tc>
          <w:tcPr>
            <w:tcW w:w="1455" w:type="dxa"/>
          </w:tcPr>
          <w:p w:rsidR="003D1A92" w:rsidRDefault="006742A2">
            <w:r>
              <w:t>februar 2021</w:t>
            </w:r>
          </w:p>
        </w:tc>
        <w:tc>
          <w:tcPr>
            <w:tcW w:w="3840" w:type="dxa"/>
          </w:tcPr>
          <w:p w:rsidR="003D1A92" w:rsidRDefault="006742A2">
            <w:r>
              <w:t>ŠKUD</w:t>
            </w:r>
          </w:p>
        </w:tc>
      </w:tr>
      <w:tr w:rsidR="003D1A92">
        <w:tc>
          <w:tcPr>
            <w:tcW w:w="550" w:type="dxa"/>
          </w:tcPr>
          <w:p w:rsidR="003D1A92" w:rsidRDefault="006742A2">
            <w:r>
              <w:t>3.</w:t>
            </w:r>
          </w:p>
        </w:tc>
        <w:tc>
          <w:tcPr>
            <w:tcW w:w="3225" w:type="dxa"/>
          </w:tcPr>
          <w:p w:rsidR="003D1A92" w:rsidRDefault="006742A2">
            <w:r>
              <w:t>Zaključek  bralne značke</w:t>
            </w:r>
          </w:p>
        </w:tc>
        <w:tc>
          <w:tcPr>
            <w:tcW w:w="1455" w:type="dxa"/>
          </w:tcPr>
          <w:p w:rsidR="003D1A92" w:rsidRDefault="006742A2">
            <w:r>
              <w:t>maj 2021</w:t>
            </w:r>
          </w:p>
        </w:tc>
        <w:tc>
          <w:tcPr>
            <w:tcW w:w="3840" w:type="dxa"/>
          </w:tcPr>
          <w:p w:rsidR="003D1A92" w:rsidRDefault="006742A2">
            <w:r>
              <w:t>Vida Tivadar</w:t>
            </w:r>
          </w:p>
        </w:tc>
      </w:tr>
      <w:tr w:rsidR="003D1A92">
        <w:tc>
          <w:tcPr>
            <w:tcW w:w="550" w:type="dxa"/>
          </w:tcPr>
          <w:p w:rsidR="003D1A92" w:rsidRDefault="006742A2">
            <w:r>
              <w:t xml:space="preserve">4. </w:t>
            </w:r>
          </w:p>
        </w:tc>
        <w:tc>
          <w:tcPr>
            <w:tcW w:w="3225" w:type="dxa"/>
          </w:tcPr>
          <w:p w:rsidR="003D1A92" w:rsidRDefault="006742A2">
            <w:r>
              <w:t>Noč branja</w:t>
            </w:r>
          </w:p>
        </w:tc>
        <w:tc>
          <w:tcPr>
            <w:tcW w:w="1455" w:type="dxa"/>
          </w:tcPr>
          <w:p w:rsidR="003D1A92" w:rsidRDefault="006742A2">
            <w:r>
              <w:t>maj 2021</w:t>
            </w:r>
          </w:p>
        </w:tc>
        <w:tc>
          <w:tcPr>
            <w:tcW w:w="3840" w:type="dxa"/>
          </w:tcPr>
          <w:p w:rsidR="003D1A92" w:rsidRDefault="006742A2">
            <w:r>
              <w:t>Nataša Magdič Kukolj</w:t>
            </w:r>
          </w:p>
        </w:tc>
      </w:tr>
      <w:tr w:rsidR="003D1A92">
        <w:tc>
          <w:tcPr>
            <w:tcW w:w="550" w:type="dxa"/>
          </w:tcPr>
          <w:p w:rsidR="003D1A92" w:rsidRDefault="006742A2">
            <w:r>
              <w:t>5.</w:t>
            </w:r>
          </w:p>
        </w:tc>
        <w:tc>
          <w:tcPr>
            <w:tcW w:w="3225" w:type="dxa"/>
          </w:tcPr>
          <w:p w:rsidR="003D1A92" w:rsidRDefault="006742A2">
            <w:r>
              <w:t>Tematske razstave v knjižnici, skrb za knjigobežnico</w:t>
            </w:r>
          </w:p>
        </w:tc>
        <w:tc>
          <w:tcPr>
            <w:tcW w:w="1455" w:type="dxa"/>
          </w:tcPr>
          <w:p w:rsidR="003D1A92" w:rsidRDefault="006742A2">
            <w:r>
              <w:t>občasno</w:t>
            </w:r>
          </w:p>
        </w:tc>
        <w:tc>
          <w:tcPr>
            <w:tcW w:w="3840" w:type="dxa"/>
          </w:tcPr>
          <w:p w:rsidR="003D1A92" w:rsidRDefault="006742A2">
            <w:r>
              <w:t>Vida Tivadar</w:t>
            </w:r>
          </w:p>
          <w:p w:rsidR="003D1A92" w:rsidRDefault="003D1A92">
            <w:pPr>
              <w:rPr>
                <w:b/>
              </w:rPr>
            </w:pPr>
          </w:p>
        </w:tc>
      </w:tr>
      <w:tr w:rsidR="003D1A92">
        <w:tc>
          <w:tcPr>
            <w:tcW w:w="550" w:type="dxa"/>
          </w:tcPr>
          <w:p w:rsidR="003D1A92" w:rsidRDefault="006742A2">
            <w:pPr>
              <w:rPr>
                <w:b/>
              </w:rPr>
            </w:pPr>
            <w:r>
              <w:t>6.</w:t>
            </w:r>
          </w:p>
        </w:tc>
        <w:tc>
          <w:tcPr>
            <w:tcW w:w="3225" w:type="dxa"/>
          </w:tcPr>
          <w:p w:rsidR="003D1A92" w:rsidRDefault="006742A2">
            <w:r>
              <w:t>Proslava ob dnevu državnosti in ob zaključku šolskega leta</w:t>
            </w:r>
          </w:p>
        </w:tc>
        <w:tc>
          <w:tcPr>
            <w:tcW w:w="1455" w:type="dxa"/>
          </w:tcPr>
          <w:p w:rsidR="003D1A92" w:rsidRDefault="006742A2">
            <w:r>
              <w:t>junij 2021</w:t>
            </w:r>
          </w:p>
        </w:tc>
        <w:tc>
          <w:tcPr>
            <w:tcW w:w="3840" w:type="dxa"/>
          </w:tcPr>
          <w:p w:rsidR="003D1A92" w:rsidRDefault="006742A2">
            <w:r>
              <w:t>Suzana Vaupotič, ŠKUD</w:t>
            </w:r>
          </w:p>
          <w:p w:rsidR="003D1A92" w:rsidRDefault="006742A2">
            <w:pPr>
              <w:rPr>
                <w:b/>
              </w:rPr>
            </w:pPr>
            <w:r>
              <w:rPr>
                <w:b/>
              </w:rPr>
              <w:t xml:space="preserve"> </w:t>
            </w:r>
          </w:p>
        </w:tc>
      </w:tr>
      <w:tr w:rsidR="003D1A92">
        <w:tc>
          <w:tcPr>
            <w:tcW w:w="550" w:type="dxa"/>
          </w:tcPr>
          <w:p w:rsidR="003D1A92" w:rsidRDefault="006742A2">
            <w:r>
              <w:t xml:space="preserve">7. </w:t>
            </w:r>
          </w:p>
        </w:tc>
        <w:tc>
          <w:tcPr>
            <w:tcW w:w="3225" w:type="dxa"/>
          </w:tcPr>
          <w:p w:rsidR="003D1A92" w:rsidRDefault="006742A2">
            <w:r>
              <w:t xml:space="preserve">Sprejem novincev v šolsko skupnost </w:t>
            </w:r>
          </w:p>
        </w:tc>
        <w:tc>
          <w:tcPr>
            <w:tcW w:w="1455" w:type="dxa"/>
          </w:tcPr>
          <w:p w:rsidR="003D1A92" w:rsidRDefault="006742A2">
            <w:r>
              <w:t>prvi šolski dan</w:t>
            </w:r>
          </w:p>
        </w:tc>
        <w:tc>
          <w:tcPr>
            <w:tcW w:w="3840" w:type="dxa"/>
          </w:tcPr>
          <w:p w:rsidR="003D1A92" w:rsidRDefault="006742A2">
            <w:r>
              <w:t>razredniki, mag. Mateja Štefanec Vaupotič</w:t>
            </w:r>
          </w:p>
        </w:tc>
      </w:tr>
      <w:tr w:rsidR="003D1A92">
        <w:tc>
          <w:tcPr>
            <w:tcW w:w="550" w:type="dxa"/>
          </w:tcPr>
          <w:p w:rsidR="003D1A92" w:rsidRDefault="006742A2">
            <w:r>
              <w:t>8.</w:t>
            </w:r>
          </w:p>
        </w:tc>
        <w:tc>
          <w:tcPr>
            <w:tcW w:w="3225" w:type="dxa"/>
          </w:tcPr>
          <w:p w:rsidR="003D1A92" w:rsidRDefault="006742A2">
            <w:r>
              <w:t>Šolski otroški parlament</w:t>
            </w:r>
          </w:p>
        </w:tc>
        <w:tc>
          <w:tcPr>
            <w:tcW w:w="1455" w:type="dxa"/>
          </w:tcPr>
          <w:p w:rsidR="003D1A92" w:rsidRDefault="006742A2">
            <w:r>
              <w:t>januar 2021</w:t>
            </w:r>
          </w:p>
        </w:tc>
        <w:tc>
          <w:tcPr>
            <w:tcW w:w="3840" w:type="dxa"/>
          </w:tcPr>
          <w:p w:rsidR="003D1A92" w:rsidRDefault="006742A2">
            <w:r>
              <w:t>Suzana Vaupotič</w:t>
            </w:r>
          </w:p>
        </w:tc>
      </w:tr>
      <w:tr w:rsidR="003D1A92">
        <w:tc>
          <w:tcPr>
            <w:tcW w:w="550" w:type="dxa"/>
          </w:tcPr>
          <w:p w:rsidR="003D1A92" w:rsidRDefault="006742A2">
            <w:r>
              <w:t xml:space="preserve">9. </w:t>
            </w:r>
          </w:p>
        </w:tc>
        <w:tc>
          <w:tcPr>
            <w:tcW w:w="3225" w:type="dxa"/>
          </w:tcPr>
          <w:p w:rsidR="003D1A92" w:rsidRDefault="006742A2">
            <w:r>
              <w:t>Dan slovenskega športa - obeležitev</w:t>
            </w:r>
          </w:p>
        </w:tc>
        <w:tc>
          <w:tcPr>
            <w:tcW w:w="1455" w:type="dxa"/>
          </w:tcPr>
          <w:p w:rsidR="003D1A92" w:rsidRDefault="006742A2">
            <w:r>
              <w:t>23. 9. 2020</w:t>
            </w:r>
          </w:p>
        </w:tc>
        <w:tc>
          <w:tcPr>
            <w:tcW w:w="3840" w:type="dxa"/>
          </w:tcPr>
          <w:p w:rsidR="003D1A92" w:rsidRDefault="006742A2">
            <w:r>
              <w:t>Robert Stajnko</w:t>
            </w:r>
          </w:p>
        </w:tc>
      </w:tr>
    </w:tbl>
    <w:p w:rsidR="003D1A92" w:rsidRDefault="006742A2">
      <w:pPr>
        <w:rPr>
          <w:sz w:val="16"/>
          <w:szCs w:val="16"/>
        </w:rPr>
      </w:pPr>
      <w:r>
        <w:rPr>
          <w:sz w:val="16"/>
          <w:szCs w:val="16"/>
          <w:shd w:val="clear" w:color="auto" w:fill="F4CCCC"/>
        </w:rPr>
        <w:t>*Dejavnosti se bodo izvajale/prilagajale glede na razmere, povezane s Covid 19, upoštevajoč priporočila MIZŠ, ZRSŠ in NIJZ.</w:t>
      </w:r>
    </w:p>
    <w:p w:rsidR="003D1A92" w:rsidRDefault="003D1A92">
      <w:bookmarkStart w:id="64" w:name="_2r0uhxc" w:colFirst="0" w:colLast="0"/>
      <w:bookmarkEnd w:id="64"/>
    </w:p>
    <w:p w:rsidR="003D1A92" w:rsidRDefault="006742A2">
      <w:pPr>
        <w:pStyle w:val="Naslov2"/>
      </w:pPr>
      <w:bookmarkStart w:id="65" w:name="_1664s55" w:colFirst="0" w:colLast="0"/>
      <w:bookmarkEnd w:id="65"/>
      <w:r>
        <w:t xml:space="preserve">12.6 INTERESNE DEJAVNOSTI  </w:t>
      </w:r>
    </w:p>
    <w:p w:rsidR="003D1A92" w:rsidRDefault="003D1A92"/>
    <w:p w:rsidR="003D1A92" w:rsidRDefault="006742A2">
      <w:pPr>
        <w:rPr>
          <w:color w:val="000000"/>
        </w:rPr>
      </w:pPr>
      <w:bookmarkStart w:id="66" w:name="_3q5sasy" w:colFirst="0" w:colLast="0"/>
      <w:bookmarkEnd w:id="66"/>
      <w:r>
        <w:rPr>
          <w:color w:val="000000"/>
        </w:rPr>
        <w:t>Koordinatoric</w:t>
      </w:r>
      <w:r>
        <w:t>i</w:t>
      </w:r>
      <w:r>
        <w:rPr>
          <w:color w:val="000000"/>
        </w:rPr>
        <w:t xml:space="preserve"> interesnih dejavnosti </w:t>
      </w:r>
      <w:r>
        <w:t>sta Nataša Magdič Kukolj in</w:t>
      </w:r>
      <w:r>
        <w:rPr>
          <w:color w:val="000000"/>
        </w:rPr>
        <w:t xml:space="preserve"> Ana Žnidarič. </w:t>
      </w:r>
    </w:p>
    <w:tbl>
      <w:tblPr>
        <w:tblStyle w:val="af5"/>
        <w:tblW w:w="7515"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A0" w:firstRow="1" w:lastRow="0" w:firstColumn="1" w:lastColumn="0" w:noHBand="1" w:noVBand="1"/>
      </w:tblPr>
      <w:tblGrid>
        <w:gridCol w:w="555"/>
        <w:gridCol w:w="3255"/>
        <w:gridCol w:w="1590"/>
        <w:gridCol w:w="2115"/>
      </w:tblGrid>
      <w:tr w:rsidR="00DB0605" w:rsidTr="00DB0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pPr>
            <w:r>
              <w:rPr>
                <w:rFonts w:ascii="Arial Narrow" w:eastAsia="Arial Narrow" w:hAnsi="Arial Narrow" w:cs="Arial Narrow"/>
                <w:color w:val="000000"/>
              </w:rPr>
              <w:t>Z.š.</w:t>
            </w:r>
          </w:p>
        </w:tc>
        <w:tc>
          <w:tcPr>
            <w:tcW w:w="3255" w:type="dxa"/>
          </w:tcPr>
          <w:p w:rsidR="00DB0605" w:rsidRDefault="00DB0605">
            <w:pPr>
              <w:jc w:val="center"/>
              <w:cnfStyle w:val="100000000000" w:firstRow="1" w:lastRow="0" w:firstColumn="0" w:lastColumn="0" w:oddVBand="0" w:evenVBand="0" w:oddHBand="0" w:evenHBand="0" w:firstRowFirstColumn="0" w:firstRowLastColumn="0" w:lastRowFirstColumn="0" w:lastRowLastColumn="0"/>
            </w:pPr>
            <w:r>
              <w:rPr>
                <w:rFonts w:ascii="Arial Narrow" w:eastAsia="Arial Narrow" w:hAnsi="Arial Narrow" w:cs="Arial Narrow"/>
                <w:color w:val="000000"/>
              </w:rPr>
              <w:t>DEJAVNOST</w:t>
            </w:r>
          </w:p>
        </w:tc>
        <w:tc>
          <w:tcPr>
            <w:tcW w:w="1590" w:type="dxa"/>
          </w:tcPr>
          <w:p w:rsidR="00DB0605" w:rsidRDefault="00DB0605">
            <w:pPr>
              <w:jc w:val="center"/>
              <w:cnfStyle w:val="100000000000" w:firstRow="1" w:lastRow="0" w:firstColumn="0" w:lastColumn="0" w:oddVBand="0" w:evenVBand="0" w:oddHBand="0" w:evenHBand="0" w:firstRowFirstColumn="0" w:firstRowLastColumn="0" w:lastRowFirstColumn="0" w:lastRowLastColumn="0"/>
            </w:pPr>
            <w:r>
              <w:rPr>
                <w:rFonts w:ascii="Arial Narrow" w:eastAsia="Arial Narrow" w:hAnsi="Arial Narrow" w:cs="Arial Narrow"/>
                <w:color w:val="000000"/>
              </w:rPr>
              <w:t>MENTOR</w:t>
            </w:r>
          </w:p>
        </w:tc>
        <w:tc>
          <w:tcPr>
            <w:tcW w:w="2115" w:type="dxa"/>
          </w:tcPr>
          <w:p w:rsidR="00DB0605" w:rsidRDefault="00DB0605">
            <w:pPr>
              <w:jc w:val="center"/>
              <w:cnfStyle w:val="100000000000" w:firstRow="1" w:lastRow="0" w:firstColumn="0" w:lastColumn="0" w:oddVBand="0" w:evenVBand="0" w:oddHBand="0" w:evenHBand="0" w:firstRowFirstColumn="0" w:firstRowLastColumn="0" w:lastRowFirstColumn="0" w:lastRowLastColumn="0"/>
            </w:pPr>
            <w:r>
              <w:rPr>
                <w:rFonts w:ascii="Arial Narrow" w:eastAsia="Arial Narrow" w:hAnsi="Arial Narrow" w:cs="Arial Narrow"/>
                <w:color w:val="000000"/>
              </w:rPr>
              <w:t>ČAS</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1.</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color w:val="000000"/>
                <w:sz w:val="22"/>
                <w:szCs w:val="22"/>
              </w:rPr>
              <w:t>ŠKUD, šolsko  glasilo</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Nataša M. Kukolj</w:t>
            </w:r>
          </w:p>
        </w:tc>
        <w:tc>
          <w:tcPr>
            <w:tcW w:w="2115" w:type="dxa"/>
          </w:tcPr>
          <w:p w:rsidR="00DB0605" w:rsidRDefault="00DB0605">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petek, 6. ura</w:t>
            </w:r>
          </w:p>
        </w:tc>
      </w:tr>
      <w:tr w:rsidR="00DB0605" w:rsidTr="00DB0605">
        <w:trPr>
          <w:trHeight w:val="371"/>
        </w:trPr>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2.</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color w:val="000000"/>
                <w:sz w:val="22"/>
                <w:szCs w:val="22"/>
              </w:rPr>
              <w:t>Šolska skupnost</w:t>
            </w:r>
          </w:p>
        </w:tc>
        <w:tc>
          <w:tcPr>
            <w:tcW w:w="1590" w:type="dxa"/>
            <w:vMerge w:val="restart"/>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p>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Suzana Vaupotič</w:t>
            </w:r>
          </w:p>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p>
        </w:tc>
        <w:tc>
          <w:tcPr>
            <w:tcW w:w="2115" w:type="dxa"/>
            <w:vMerge w:val="restart"/>
          </w:tcPr>
          <w:p w:rsidR="00DB0605" w:rsidRDefault="00DB0605">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 xml:space="preserve">sreda, 2. ura </w:t>
            </w:r>
            <w:r>
              <w:rPr>
                <w:rFonts w:ascii="Arial Narrow" w:eastAsia="Arial Narrow" w:hAnsi="Arial Narrow" w:cs="Arial Narrow"/>
                <w:color w:val="000000"/>
                <w:sz w:val="16"/>
                <w:szCs w:val="16"/>
              </w:rPr>
              <w:t>(izjemoma zaradi pokrivanja proste ure, ki nastane zaradi kombinacij)</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3.</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color w:val="000000"/>
                <w:sz w:val="22"/>
                <w:szCs w:val="22"/>
              </w:rPr>
              <w:t>Šolski parlament</w:t>
            </w:r>
          </w:p>
        </w:tc>
        <w:tc>
          <w:tcPr>
            <w:tcW w:w="1590" w:type="dxa"/>
            <w:vMerge/>
          </w:tcPr>
          <w:p w:rsidR="00DB0605" w:rsidRDefault="00DB0605">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p>
        </w:tc>
        <w:tc>
          <w:tcPr>
            <w:tcW w:w="2115" w:type="dxa"/>
            <w:vMerge/>
          </w:tcPr>
          <w:p w:rsidR="00DB0605" w:rsidRDefault="00DB0605">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p>
        </w:tc>
      </w:tr>
      <w:tr w:rsidR="00DB0605" w:rsidTr="00DB0605">
        <w:trPr>
          <w:trHeight w:val="246"/>
        </w:trPr>
        <w:tc>
          <w:tcPr>
            <w:cnfStyle w:val="001000000000" w:firstRow="0" w:lastRow="0" w:firstColumn="1" w:lastColumn="0" w:oddVBand="0" w:evenVBand="0" w:oddHBand="0" w:evenHBand="0" w:firstRowFirstColumn="0" w:firstRowLastColumn="0" w:lastRowFirstColumn="0" w:lastRowLastColumn="0"/>
            <w:tcW w:w="555" w:type="dxa"/>
            <w:vMerge w:val="restart"/>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4.</w:t>
            </w:r>
          </w:p>
        </w:tc>
        <w:tc>
          <w:tcPr>
            <w:tcW w:w="3255" w:type="dxa"/>
            <w:vMerge w:val="restart"/>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Aktivirajmo možgančke (Play Attention)</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Ana Žnidarič</w:t>
            </w:r>
          </w:p>
        </w:tc>
        <w:tc>
          <w:tcPr>
            <w:tcW w:w="2115" w:type="dxa"/>
            <w:vMerge w:val="restart"/>
          </w:tcPr>
          <w:p w:rsidR="00DB0605" w:rsidRDefault="00DB060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 xml:space="preserve">po dogovoru </w:t>
            </w:r>
            <w:r>
              <w:rPr>
                <w:rFonts w:ascii="Arial Narrow" w:eastAsia="Arial Narrow" w:hAnsi="Arial Narrow" w:cs="Arial Narrow"/>
                <w:color w:val="000000"/>
                <w:sz w:val="16"/>
                <w:szCs w:val="16"/>
              </w:rPr>
              <w:t>(urnik prilagojen učencem)</w:t>
            </w:r>
          </w:p>
        </w:tc>
      </w:tr>
      <w:tr w:rsidR="00DB0605" w:rsidTr="00DB0605">
        <w:trPr>
          <w:trHeight w:val="246"/>
        </w:trPr>
        <w:tc>
          <w:tcPr>
            <w:cnfStyle w:val="001000000000" w:firstRow="0" w:lastRow="0" w:firstColumn="1" w:lastColumn="0" w:oddVBand="0" w:evenVBand="0" w:oddHBand="0" w:evenHBand="0" w:firstRowFirstColumn="0" w:firstRowLastColumn="0" w:lastRowFirstColumn="0" w:lastRowLastColumn="0"/>
            <w:tcW w:w="555" w:type="dxa"/>
            <w:vMerge/>
          </w:tcPr>
          <w:p w:rsidR="00DB0605" w:rsidRDefault="00DB0605">
            <w:pPr>
              <w:pBdr>
                <w:top w:val="nil"/>
                <w:left w:val="nil"/>
                <w:bottom w:val="nil"/>
                <w:right w:val="nil"/>
                <w:between w:val="nil"/>
              </w:pBdr>
              <w:spacing w:line="276" w:lineRule="auto"/>
              <w:jc w:val="left"/>
              <w:rPr>
                <w:rFonts w:ascii="Arial Narrow" w:eastAsia="Arial Narrow" w:hAnsi="Arial Narrow" w:cs="Arial Narrow"/>
                <w:color w:val="000000"/>
              </w:rPr>
            </w:pPr>
          </w:p>
        </w:tc>
        <w:tc>
          <w:tcPr>
            <w:tcW w:w="3255" w:type="dxa"/>
            <w:vMerge/>
            <w:shd w:val="clear" w:color="auto" w:fill="EBF1DD"/>
          </w:tcPr>
          <w:p w:rsidR="00DB0605" w:rsidRDefault="00DB0605">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Nina Štuhec</w:t>
            </w:r>
          </w:p>
        </w:tc>
        <w:tc>
          <w:tcPr>
            <w:tcW w:w="2115" w:type="dxa"/>
            <w:vMerge/>
          </w:tcPr>
          <w:p w:rsidR="00DB0605" w:rsidRDefault="00DB0605">
            <w:pPr>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p>
        </w:tc>
      </w:tr>
      <w:tr w:rsidR="00DB0605" w:rsidTr="00DB0605">
        <w:trPr>
          <w:trHeight w:val="393"/>
        </w:trPr>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5.</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Računalništvo</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Špela Moravec</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sreda</w:t>
            </w:r>
            <w:r>
              <w:rPr>
                <w:rFonts w:ascii="Arial Narrow" w:eastAsia="Arial Narrow" w:hAnsi="Arial Narrow" w:cs="Arial Narrow"/>
                <w:color w:val="000000"/>
              </w:rPr>
              <w:t xml:space="preserve">, </w:t>
            </w:r>
            <w:r>
              <w:rPr>
                <w:rFonts w:ascii="Arial Narrow" w:eastAsia="Arial Narrow" w:hAnsi="Arial Narrow" w:cs="Arial Narrow"/>
              </w:rPr>
              <w:t>7</w:t>
            </w:r>
            <w:r>
              <w:rPr>
                <w:rFonts w:ascii="Arial Narrow" w:eastAsia="Arial Narrow" w:hAnsi="Arial Narrow" w:cs="Arial Narrow"/>
                <w:color w:val="000000"/>
              </w:rPr>
              <w:t>. ura (lihi tedni</w:t>
            </w:r>
            <w:r>
              <w:rPr>
                <w:rFonts w:ascii="Arial Narrow" w:eastAsia="Arial Narrow" w:hAnsi="Arial Narrow" w:cs="Arial Narrow"/>
              </w:rPr>
              <w:t>)</w:t>
            </w:r>
            <w:r>
              <w:rPr>
                <w:rFonts w:ascii="Arial Narrow" w:eastAsia="Arial Narrow" w:hAnsi="Arial Narrow" w:cs="Arial Narrow"/>
                <w:color w:val="000000"/>
              </w:rPr>
              <w:t xml:space="preserve"> </w:t>
            </w:r>
          </w:p>
        </w:tc>
      </w:tr>
      <w:tr w:rsidR="00DB0605" w:rsidTr="00DB0605">
        <w:trPr>
          <w:trHeight w:val="366"/>
        </w:trPr>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color w:val="000000"/>
              </w:rPr>
            </w:pPr>
            <w:r>
              <w:rPr>
                <w:rFonts w:ascii="Arial Narrow" w:eastAsia="Arial Narrow" w:hAnsi="Arial Narrow" w:cs="Arial Narrow"/>
                <w:color w:val="000000"/>
              </w:rPr>
              <w:t>6.</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Mala šola lončarstva </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Suzana Vaupotič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ponedeljek, 6. in 7.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7.</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color w:val="000000"/>
                <w:sz w:val="22"/>
                <w:szCs w:val="22"/>
              </w:rPr>
              <w:t>PZ: Glasbena ustvarjalnica, glasbena skupina</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Vito Žerdin,</w:t>
            </w:r>
          </w:p>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Marija Kašić</w:t>
            </w:r>
            <w:r>
              <w:rPr>
                <w:rFonts w:ascii="Arial Narrow" w:eastAsia="Arial Narrow" w:hAnsi="Arial Narrow" w:cs="Arial Narrow"/>
              </w:rPr>
              <w:t xml:space="preserve">, </w:t>
            </w:r>
            <w:r>
              <w:rPr>
                <w:rFonts w:ascii="Arial Narrow" w:eastAsia="Arial Narrow" w:hAnsi="Arial Narrow" w:cs="Arial Narrow"/>
                <w:color w:val="000000"/>
              </w:rPr>
              <w:t>Jerica S. Bohanec</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ponedeljek, sreda</w:t>
            </w:r>
            <w:r>
              <w:rPr>
                <w:rFonts w:ascii="Arial Narrow" w:eastAsia="Arial Narrow" w:hAnsi="Arial Narrow" w:cs="Arial Narrow"/>
                <w:color w:val="000000"/>
              </w:rPr>
              <w:t>, č</w:t>
            </w:r>
            <w:r>
              <w:rPr>
                <w:rFonts w:ascii="Arial Narrow" w:eastAsia="Arial Narrow" w:hAnsi="Arial Narrow" w:cs="Arial Narrow"/>
              </w:rPr>
              <w:t>etrtek 7., 8.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8.</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Krtki na vrtu</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Alenka Tancoš</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četrte</w:t>
            </w:r>
            <w:r>
              <w:rPr>
                <w:rFonts w:ascii="Arial Narrow" w:eastAsia="Arial Narrow" w:hAnsi="Arial Narrow" w:cs="Arial Narrow"/>
                <w:color w:val="000000"/>
              </w:rPr>
              <w:t xml:space="preserve">k, 8. ura </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rPr>
              <w:t>9.</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Ježki na vrtu</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Nelica Petek</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sreda, 7.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10.</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sz w:val="22"/>
                <w:szCs w:val="22"/>
              </w:rPr>
              <w:t>Rolanje  »Men se rola</w:t>
            </w:r>
            <w:r>
              <w:rPr>
                <w:rFonts w:ascii="Noto Sans Symbols" w:eastAsia="Noto Sans Symbols" w:hAnsi="Noto Sans Symbols" w:cs="Noto Sans Symbols"/>
                <w:b/>
                <w:sz w:val="22"/>
                <w:szCs w:val="22"/>
              </w:rPr>
              <w:t>☺</w:t>
            </w:r>
            <w:r>
              <w:rPr>
                <w:rFonts w:ascii="Arial Narrow" w:eastAsia="Arial Narrow" w:hAnsi="Arial Narrow" w:cs="Arial Narrow"/>
                <w:b/>
                <w:sz w:val="22"/>
                <w:szCs w:val="22"/>
              </w:rPr>
              <w:t>«</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Marija Kašić</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torek, 7</w:t>
            </w:r>
            <w:r>
              <w:rPr>
                <w:rFonts w:ascii="Arial Narrow" w:eastAsia="Arial Narrow" w:hAnsi="Arial Narrow" w:cs="Arial Narrow"/>
                <w:color w:val="000000"/>
              </w:rPr>
              <w:t xml:space="preserve">. ura </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color w:val="000000"/>
              </w:rPr>
            </w:pPr>
            <w:r>
              <w:rPr>
                <w:rFonts w:ascii="Arial Narrow" w:eastAsia="Arial Narrow" w:hAnsi="Arial Narrow" w:cs="Arial Narrow"/>
                <w:color w:val="000000"/>
              </w:rPr>
              <w:t>11.</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sz w:val="22"/>
                <w:szCs w:val="22"/>
              </w:rPr>
              <w:t>Lego krožek</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Robert Stajnko</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ponedeljek, 7. in 8.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color w:val="000000"/>
              </w:rPr>
            </w:pPr>
            <w:r>
              <w:rPr>
                <w:rFonts w:ascii="Arial Narrow" w:eastAsia="Arial Narrow" w:hAnsi="Arial Narrow" w:cs="Arial Narrow"/>
                <w:color w:val="000000"/>
              </w:rPr>
              <w:t>12.</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sz w:val="22"/>
                <w:szCs w:val="22"/>
              </w:rPr>
              <w:t xml:space="preserve">Nogomet </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 xml:space="preserve">Damijan Šumak </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bookmarkStart w:id="67" w:name="_25b2l0r" w:colFirst="0" w:colLast="0"/>
            <w:bookmarkEnd w:id="67"/>
            <w:r>
              <w:rPr>
                <w:rFonts w:ascii="Arial Narrow" w:eastAsia="Arial Narrow" w:hAnsi="Arial Narrow" w:cs="Arial Narrow"/>
                <w:color w:val="000000"/>
              </w:rPr>
              <w:t>ponedeljek, 8.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rPr>
                <w:rFonts w:ascii="Arial Narrow" w:eastAsia="Arial Narrow" w:hAnsi="Arial Narrow" w:cs="Arial Narrow"/>
                <w:color w:val="000000"/>
              </w:rPr>
            </w:pPr>
            <w:r>
              <w:rPr>
                <w:rFonts w:ascii="Arial Narrow" w:eastAsia="Arial Narrow" w:hAnsi="Arial Narrow" w:cs="Arial Narrow"/>
                <w:color w:val="000000"/>
              </w:rPr>
              <w:t xml:space="preserve">     13. </w:t>
            </w:r>
          </w:p>
        </w:tc>
        <w:tc>
          <w:tcPr>
            <w:tcW w:w="3255" w:type="dxa"/>
            <w:shd w:val="clear" w:color="auto" w:fill="EBF1DD"/>
          </w:tcPr>
          <w:p w:rsidR="00DB0605" w:rsidRDefault="00DB0605">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 xml:space="preserve">          Matematična raziskovalnica</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Sanja Kovači</w:t>
            </w:r>
            <w:r>
              <w:rPr>
                <w:rFonts w:ascii="Arial Narrow" w:eastAsia="Arial Narrow" w:hAnsi="Arial Narrow" w:cs="Arial Narrow"/>
              </w:rPr>
              <w:t>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 xml:space="preserve"> ponedeljek, 6.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 xml:space="preserve">14. </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color w:val="000000"/>
                <w:sz w:val="22"/>
                <w:szCs w:val="22"/>
              </w:rPr>
              <w:t>Bodimo športni</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Robert Stajnko</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torek, 5.ura</w:t>
            </w:r>
            <w:r>
              <w:rPr>
                <w:rFonts w:ascii="Arial Narrow" w:eastAsia="Arial Narrow" w:hAnsi="Arial Narrow" w:cs="Arial Narrow"/>
                <w:color w:val="000000"/>
              </w:rPr>
              <w:t xml:space="preserve"> </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rPr>
            </w:pPr>
            <w:r>
              <w:rPr>
                <w:rFonts w:ascii="Arial Narrow" w:eastAsia="Arial Narrow" w:hAnsi="Arial Narrow" w:cs="Arial Narrow"/>
                <w:color w:val="000000"/>
              </w:rPr>
              <w:t>15.</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color w:val="000000"/>
                <w:sz w:val="22"/>
                <w:szCs w:val="22"/>
              </w:rPr>
              <w:t>Foto – računalniški krožek</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color w:val="000000"/>
              </w:rPr>
              <w:t>Robert Stajnko</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ponedeljek, 6.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color w:val="000000"/>
              </w:rPr>
            </w:pPr>
            <w:r>
              <w:rPr>
                <w:rFonts w:ascii="Arial Narrow" w:eastAsia="Arial Narrow" w:hAnsi="Arial Narrow" w:cs="Arial Narrow"/>
                <w:color w:val="000000"/>
              </w:rPr>
              <w:t>16.</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Kolesarski izpit, 4., 5., 6. r.</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Robert Stajnko</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strnjeno</w:t>
            </w:r>
            <w:r>
              <w:rPr>
                <w:rFonts w:ascii="Arial Narrow" w:eastAsia="Arial Narrow" w:hAnsi="Arial Narrow" w:cs="Arial Narrow"/>
              </w:rPr>
              <w:t xml:space="preserve"> september</w:t>
            </w:r>
            <w:r>
              <w:rPr>
                <w:rFonts w:ascii="Arial Narrow" w:eastAsia="Arial Narrow" w:hAnsi="Arial Narrow" w:cs="Arial Narrow"/>
                <w:color w:val="000000"/>
              </w:rPr>
              <w:t xml:space="preserve"> 2020/ponedeljek 5., .6., 7. ura, petek 5. ura </w:t>
            </w:r>
            <w:r>
              <w:rPr>
                <w:rFonts w:ascii="Arial Narrow" w:eastAsia="Arial Narrow" w:hAnsi="Arial Narrow" w:cs="Arial Narrow"/>
                <w:color w:val="000000"/>
                <w:sz w:val="16"/>
                <w:szCs w:val="16"/>
              </w:rPr>
              <w:t>(</w:t>
            </w:r>
            <w:r>
              <w:rPr>
                <w:rFonts w:ascii="Arial Narrow" w:eastAsia="Arial Narrow" w:hAnsi="Arial Narrow" w:cs="Arial Narrow"/>
                <w:sz w:val="16"/>
                <w:szCs w:val="16"/>
              </w:rPr>
              <w:t>zabeležene niso ure 19/20, ki se bodo izvedle za nazaj)</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color w:val="000000"/>
              </w:rPr>
            </w:pPr>
            <w:r>
              <w:rPr>
                <w:rFonts w:ascii="Arial Narrow" w:eastAsia="Arial Narrow" w:hAnsi="Arial Narrow" w:cs="Arial Narrow"/>
                <w:color w:val="000000"/>
              </w:rPr>
              <w:t>17.</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highlight w:val="green"/>
              </w:rPr>
            </w:pPr>
            <w:r>
              <w:rPr>
                <w:rFonts w:ascii="Arial Narrow" w:eastAsia="Arial Narrow" w:hAnsi="Arial Narrow" w:cs="Arial Narrow"/>
                <w:b/>
                <w:sz w:val="22"/>
                <w:szCs w:val="22"/>
              </w:rPr>
              <w:t>Likovna ustvarjalnica</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Milojka Marinič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sreda</w:t>
            </w:r>
            <w:r>
              <w:rPr>
                <w:rFonts w:ascii="Arial Narrow" w:eastAsia="Arial Narrow" w:hAnsi="Arial Narrow" w:cs="Arial Narrow"/>
                <w:color w:val="000000"/>
              </w:rPr>
              <w:t xml:space="preserve">, </w:t>
            </w:r>
            <w:r>
              <w:rPr>
                <w:rFonts w:ascii="Arial Narrow" w:eastAsia="Arial Narrow" w:hAnsi="Arial Narrow" w:cs="Arial Narrow"/>
              </w:rPr>
              <w:t>7.</w:t>
            </w:r>
            <w:r>
              <w:rPr>
                <w:rFonts w:ascii="Arial Narrow" w:eastAsia="Arial Narrow" w:hAnsi="Arial Narrow" w:cs="Arial Narrow"/>
                <w:color w:val="000000"/>
              </w:rPr>
              <w:t xml:space="preserve">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jc w:val="center"/>
              <w:rPr>
                <w:rFonts w:ascii="Arial Narrow" w:eastAsia="Arial Narrow" w:hAnsi="Arial Narrow" w:cs="Arial Narrow"/>
                <w:color w:val="000000"/>
              </w:rPr>
            </w:pPr>
            <w:r>
              <w:rPr>
                <w:rFonts w:ascii="Arial Narrow" w:eastAsia="Arial Narrow" w:hAnsi="Arial Narrow" w:cs="Arial Narrow"/>
                <w:color w:val="000000"/>
              </w:rPr>
              <w:t>18.</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sz w:val="22"/>
                <w:szCs w:val="22"/>
              </w:rPr>
              <w:t>Jejmo zdravo (OŠPP)</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Sanja Kovačič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18"/>
                <w:szCs w:val="18"/>
              </w:rPr>
            </w:pPr>
            <w:r>
              <w:rPr>
                <w:rFonts w:ascii="Arial Narrow" w:eastAsia="Arial Narrow" w:hAnsi="Arial Narrow" w:cs="Arial Narrow"/>
                <w:sz w:val="18"/>
                <w:szCs w:val="18"/>
              </w:rPr>
              <w:t>petek, 7.ura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rPr>
                <w:rFonts w:ascii="Arial Narrow" w:eastAsia="Arial Narrow" w:hAnsi="Arial Narrow" w:cs="Arial Narrow"/>
                <w:color w:val="000000"/>
              </w:rPr>
            </w:pPr>
            <w:r>
              <w:rPr>
                <w:rFonts w:ascii="Arial Narrow" w:eastAsia="Arial Narrow" w:hAnsi="Arial Narrow" w:cs="Arial Narrow"/>
              </w:rPr>
              <w:t>19.</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2"/>
                <w:szCs w:val="22"/>
              </w:rPr>
            </w:pPr>
            <w:r>
              <w:rPr>
                <w:rFonts w:ascii="Arial Narrow" w:eastAsia="Arial Narrow" w:hAnsi="Arial Narrow" w:cs="Arial Narrow"/>
                <w:b/>
                <w:sz w:val="22"/>
                <w:szCs w:val="22"/>
              </w:rPr>
              <w:t>Pohodništvo in igre na prostem (šolski)</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rPr>
              <w:t>Sanja Kovačič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četrtek, 6.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rPr>
                <w:rFonts w:ascii="Arial Narrow" w:eastAsia="Arial Narrow" w:hAnsi="Arial Narrow" w:cs="Arial Narrow"/>
              </w:rPr>
            </w:pPr>
            <w:r>
              <w:rPr>
                <w:rFonts w:ascii="Arial Narrow" w:eastAsia="Arial Narrow" w:hAnsi="Arial Narrow" w:cs="Arial Narrow"/>
              </w:rPr>
              <w:t>20.</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Jejmo zdravo (PPVI)</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Alenka Tancoš</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sreda, 8.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rPr>
                <w:rFonts w:ascii="Arial Narrow" w:eastAsia="Arial Narrow" w:hAnsi="Arial Narrow" w:cs="Arial Narrow"/>
              </w:rPr>
            </w:pPr>
            <w:r>
              <w:rPr>
                <w:rFonts w:ascii="Arial Narrow" w:eastAsia="Arial Narrow" w:hAnsi="Arial Narrow" w:cs="Arial Narrow"/>
              </w:rPr>
              <w:t xml:space="preserve">21. </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Matematična raziskovalnica</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Sanja Kovačič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ponedeljek, 6.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rPr>
                <w:rFonts w:ascii="Arial Narrow" w:eastAsia="Arial Narrow" w:hAnsi="Arial Narrow" w:cs="Arial Narrow"/>
              </w:rPr>
            </w:pPr>
            <w:r>
              <w:rPr>
                <w:rFonts w:ascii="Arial Narrow" w:eastAsia="Arial Narrow" w:hAnsi="Arial Narrow" w:cs="Arial Narrow"/>
              </w:rPr>
              <w:t>22.</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Kuharska ustvarjalnica</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 xml:space="preserve">Maja Rajh </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ponedeljek, 6. ura</w:t>
            </w:r>
          </w:p>
        </w:tc>
      </w:tr>
      <w:tr w:rsidR="00DB0605" w:rsidTr="00DB0605">
        <w:tc>
          <w:tcPr>
            <w:cnfStyle w:val="001000000000" w:firstRow="0" w:lastRow="0" w:firstColumn="1" w:lastColumn="0" w:oddVBand="0" w:evenVBand="0" w:oddHBand="0" w:evenHBand="0" w:firstRowFirstColumn="0" w:firstRowLastColumn="0" w:lastRowFirstColumn="0" w:lastRowLastColumn="0"/>
            <w:tcW w:w="555" w:type="dxa"/>
          </w:tcPr>
          <w:p w:rsidR="00DB0605" w:rsidRDefault="00DB0605">
            <w:pPr>
              <w:rPr>
                <w:rFonts w:ascii="Arial Narrow" w:eastAsia="Arial Narrow" w:hAnsi="Arial Narrow" w:cs="Arial Narrow"/>
              </w:rPr>
            </w:pPr>
            <w:r>
              <w:rPr>
                <w:rFonts w:ascii="Arial Narrow" w:eastAsia="Arial Narrow" w:hAnsi="Arial Narrow" w:cs="Arial Narrow"/>
              </w:rPr>
              <w:t>23.</w:t>
            </w:r>
          </w:p>
        </w:tc>
        <w:tc>
          <w:tcPr>
            <w:tcW w:w="3255" w:type="dxa"/>
            <w:shd w:val="clear" w:color="auto" w:fill="EBF1DD"/>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Spretni prstki</w:t>
            </w:r>
          </w:p>
        </w:tc>
        <w:tc>
          <w:tcPr>
            <w:tcW w:w="1590"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Tamara J. Miholič</w:t>
            </w:r>
          </w:p>
        </w:tc>
        <w:tc>
          <w:tcPr>
            <w:tcW w:w="2115" w:type="dxa"/>
          </w:tcPr>
          <w:p w:rsidR="00DB0605" w:rsidRDefault="00DB0605">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 xml:space="preserve">torek, 7. ura </w:t>
            </w:r>
          </w:p>
        </w:tc>
      </w:tr>
    </w:tbl>
    <w:p w:rsidR="003D1A92" w:rsidRDefault="006742A2">
      <w:pPr>
        <w:rPr>
          <w:color w:val="000000"/>
          <w:sz w:val="16"/>
          <w:szCs w:val="16"/>
          <w:highlight w:val="yellow"/>
        </w:rPr>
      </w:pPr>
      <w:r>
        <w:rPr>
          <w:sz w:val="16"/>
          <w:szCs w:val="16"/>
          <w:shd w:val="clear" w:color="auto" w:fill="F4CCCC"/>
        </w:rPr>
        <w:t>*Dejavnosti se bodo izvajale/prilagajale glede na razmere, povezane s Covid 19, upoštevajoč priporočila MIZŠ, ZRSŠ in NIJZ.</w:t>
      </w:r>
    </w:p>
    <w:p w:rsidR="003D1A92" w:rsidRDefault="003D1A92"/>
    <w:p w:rsidR="003D1A92" w:rsidRDefault="003D1A92"/>
    <w:p w:rsidR="003D1A92" w:rsidRDefault="006742A2">
      <w:r>
        <w:t>CILJI LETOŠNJIH INTERESNIH DEJAVNOSTI:</w:t>
      </w:r>
    </w:p>
    <w:p w:rsidR="003D1A92" w:rsidRDefault="006742A2">
      <w:pPr>
        <w:widowControl/>
        <w:numPr>
          <w:ilvl w:val="0"/>
          <w:numId w:val="6"/>
        </w:numPr>
        <w:pBdr>
          <w:top w:val="nil"/>
          <w:left w:val="nil"/>
          <w:bottom w:val="nil"/>
          <w:right w:val="nil"/>
          <w:between w:val="nil"/>
        </w:pBdr>
        <w:spacing w:line="276" w:lineRule="auto"/>
        <w:jc w:val="both"/>
        <w:rPr>
          <w:color w:val="000000"/>
          <w:sz w:val="20"/>
          <w:szCs w:val="20"/>
        </w:rPr>
      </w:pPr>
      <w:r>
        <w:t>p</w:t>
      </w:r>
      <w:r>
        <w:rPr>
          <w:color w:val="000000"/>
        </w:rPr>
        <w:t xml:space="preserve">ovezava s projektoma POGUM in MALA ŠOLA LONČARSTVA (trajna </w:t>
      </w:r>
      <w:r>
        <w:t>implementacija vsebin)</w:t>
      </w:r>
      <w:r>
        <w:rPr>
          <w:color w:val="000000"/>
          <w:sz w:val="20"/>
          <w:szCs w:val="20"/>
        </w:rPr>
        <w:t>,</w:t>
      </w:r>
    </w:p>
    <w:p w:rsidR="003D1A92" w:rsidRDefault="006742A2">
      <w:pPr>
        <w:widowControl/>
        <w:numPr>
          <w:ilvl w:val="0"/>
          <w:numId w:val="6"/>
        </w:numPr>
        <w:pBdr>
          <w:top w:val="nil"/>
          <w:left w:val="nil"/>
          <w:bottom w:val="nil"/>
          <w:right w:val="nil"/>
          <w:between w:val="nil"/>
        </w:pBdr>
        <w:spacing w:line="276" w:lineRule="auto"/>
        <w:jc w:val="both"/>
        <w:rPr>
          <w:color w:val="000000"/>
        </w:rPr>
      </w:pPr>
      <w:r>
        <w:rPr>
          <w:color w:val="000000"/>
        </w:rPr>
        <w:t xml:space="preserve">vnašanje koncepta kvalitete življenja v šolski prostor (ponujanje raznolikih dejavnosti, spodbujanje samoodločanja pri izbiri dejavnosti),  </w:t>
      </w:r>
    </w:p>
    <w:p w:rsidR="003D1A92" w:rsidRDefault="006742A2">
      <w:pPr>
        <w:numPr>
          <w:ilvl w:val="0"/>
          <w:numId w:val="6"/>
        </w:numPr>
        <w:jc w:val="both"/>
      </w:pPr>
      <w:r>
        <w:t xml:space="preserve">ohranjanje nivoja vključenosti - povprečno naj bi bil vsak učenec vključen v dve dejavnosti, </w:t>
      </w:r>
    </w:p>
    <w:p w:rsidR="003D1A92" w:rsidRDefault="006742A2">
      <w:pPr>
        <w:numPr>
          <w:ilvl w:val="0"/>
          <w:numId w:val="6"/>
        </w:numPr>
        <w:jc w:val="both"/>
      </w:pPr>
      <w:r>
        <w:t>interesne dejavnosti  so zasnovane tako, da razvijajo močna področja učencev in spodbujajo njihove interese, ustvarjalnost in inovativnost ter se med seboj povezujejo v okviru projektov in načrtovanih dejavnosti šole.</w:t>
      </w:r>
    </w:p>
    <w:p w:rsidR="003D1A92" w:rsidRDefault="003D1A92">
      <w:pPr>
        <w:pStyle w:val="Naslov2"/>
        <w:rPr>
          <w:highlight w:val="yellow"/>
        </w:rPr>
      </w:pPr>
    </w:p>
    <w:p w:rsidR="003D1A92" w:rsidRDefault="003D1A92"/>
    <w:p w:rsidR="003D1A92" w:rsidRDefault="006742A2">
      <w:pPr>
        <w:pStyle w:val="Naslov2"/>
        <w:rPr>
          <w:highlight w:val="white"/>
        </w:rPr>
      </w:pPr>
      <w:bookmarkStart w:id="68" w:name="_kgcv8k" w:colFirst="0" w:colLast="0"/>
      <w:bookmarkEnd w:id="68"/>
      <w:r>
        <w:rPr>
          <w:highlight w:val="white"/>
        </w:rPr>
        <w:t>12.7 KOLESARSKI IZPIT</w:t>
      </w:r>
    </w:p>
    <w:p w:rsidR="003D1A92" w:rsidRDefault="003D1A92">
      <w:pPr>
        <w:rPr>
          <w:highlight w:val="white"/>
        </w:rPr>
      </w:pPr>
    </w:p>
    <w:p w:rsidR="003D1A92" w:rsidRDefault="006742A2">
      <w:pPr>
        <w:jc w:val="both"/>
        <w:rPr>
          <w:highlight w:val="white"/>
        </w:rPr>
      </w:pPr>
      <w:r>
        <w:rPr>
          <w:highlight w:val="white"/>
        </w:rPr>
        <w:t xml:space="preserve">Teoretični del, poligon in praktični vadbo na cesti bomo izvedli za učence 4. in 5. razreda. Prav tako se bo teoretični del, poligon in praktična vadba izvedla za učence 6. razreda (trije učenci), ki jim je lansko šolsko leto izvedba kolesarskega izpita odpadla zaradi izrednih razmer Covid-19. Teoretični del za učence 4. in 5. razreda bosta izvedli Špela Moravec in Milojka Marinič; Za učence 6. razreda pa bosta teoretični izpeljali Sanja Kovačič in Suzana Vaupotič. Praktični del bo izvedel Robert Stajnko. Izpitno vožnjo bodo opravljali samo učenci, ki bodo uspešno opravili teoretični del preizkusa in vožnjo na poligonu. </w:t>
      </w:r>
    </w:p>
    <w:p w:rsidR="003D1A92" w:rsidRDefault="003D1A92">
      <w:pPr>
        <w:jc w:val="both"/>
        <w:rPr>
          <w:shd w:val="clear" w:color="auto" w:fill="D9D2E9"/>
        </w:rPr>
      </w:pPr>
    </w:p>
    <w:p w:rsidR="003D1A92" w:rsidRDefault="003D1A92">
      <w:pPr>
        <w:rPr>
          <w:highlight w:val="yellow"/>
        </w:rPr>
      </w:pPr>
    </w:p>
    <w:p w:rsidR="003D1A92" w:rsidRDefault="006742A2">
      <w:pPr>
        <w:pStyle w:val="Naslov2"/>
        <w:rPr>
          <w:highlight w:val="yellow"/>
        </w:rPr>
      </w:pPr>
      <w:bookmarkStart w:id="69" w:name="_34g0dwd" w:colFirst="0" w:colLast="0"/>
      <w:bookmarkEnd w:id="69"/>
      <w:r>
        <w:t>12.8 STIKI MED ŠOLO IN STARŠI</w:t>
      </w:r>
    </w:p>
    <w:p w:rsidR="003D1A92" w:rsidRDefault="003D1A92">
      <w:pPr>
        <w:rPr>
          <w:highlight w:val="yellow"/>
        </w:rPr>
      </w:pPr>
    </w:p>
    <w:p w:rsidR="003D1A92" w:rsidRDefault="006742A2">
      <w:pPr>
        <w:jc w:val="both"/>
      </w:pPr>
      <w:r>
        <w:t xml:space="preserve">Zavedamo se, da so starši prvi in najpomembnejši učitelji svojega otroka, zato je vključevanje staršev v vzgojno-izobraževalni proces pravica, ki sloni na spoznanju, da bodo otroci najbolje napredovali, če njihovi starši in delavci šole sodelujemo. Participacijo staršev želimo poudariti pri načrtovanju, izvajanju in vrednotenju vzgojno-izobraževalnih programov. </w:t>
      </w:r>
    </w:p>
    <w:p w:rsidR="003D1A92" w:rsidRDefault="006742A2">
      <w:pPr>
        <w:jc w:val="both"/>
        <w:rPr>
          <w:sz w:val="20"/>
          <w:szCs w:val="20"/>
          <w:shd w:val="clear" w:color="auto" w:fill="EAD1DC"/>
        </w:rPr>
      </w:pPr>
      <w:r>
        <w:rPr>
          <w:sz w:val="20"/>
          <w:szCs w:val="20"/>
          <w:shd w:val="clear" w:color="auto" w:fill="EAD1DC"/>
        </w:rPr>
        <w:t xml:space="preserve">* Stiki med šolo in starši bodo potekali upoštevajoč priporočila MIZŠ, ZRSŠ in NIJZ ter se tekom leta po potrebi še dodatno prilagajali. </w:t>
      </w:r>
    </w:p>
    <w:p w:rsidR="003D1A92" w:rsidRDefault="003D1A92">
      <w:bookmarkStart w:id="70" w:name="_1jlao46" w:colFirst="0" w:colLast="0"/>
      <w:bookmarkEnd w:id="70"/>
    </w:p>
    <w:p w:rsidR="003D1A92" w:rsidRDefault="006742A2">
      <w:pPr>
        <w:rPr>
          <w:b/>
        </w:rPr>
      </w:pPr>
      <w:r>
        <w:rPr>
          <w:b/>
        </w:rPr>
        <w:t>V šolskem letu 2020/2021 predvidoma organiziramo naslednje oblike sodelovanja:</w:t>
      </w:r>
    </w:p>
    <w:p w:rsidR="003D1A92" w:rsidRDefault="006742A2">
      <w:pPr>
        <w:widowControl/>
        <w:numPr>
          <w:ilvl w:val="0"/>
          <w:numId w:val="6"/>
        </w:numPr>
        <w:jc w:val="both"/>
      </w:pPr>
      <w:r>
        <w:t>roditeljske sestanke, potek se določa posamično (september, februar, junij),</w:t>
      </w:r>
    </w:p>
    <w:p w:rsidR="003D1A92" w:rsidRDefault="006742A2">
      <w:pPr>
        <w:widowControl/>
        <w:numPr>
          <w:ilvl w:val="0"/>
          <w:numId w:val="6"/>
        </w:numPr>
        <w:jc w:val="both"/>
      </w:pPr>
      <w:r>
        <w:t>govorilne  ure, ki so namenjene individualnim razgovorom (popoldan, predvidoma na daljavo),</w:t>
      </w:r>
    </w:p>
    <w:p w:rsidR="003D1A92" w:rsidRDefault="006742A2">
      <w:pPr>
        <w:widowControl/>
        <w:numPr>
          <w:ilvl w:val="0"/>
          <w:numId w:val="6"/>
        </w:numPr>
        <w:jc w:val="both"/>
      </w:pPr>
      <w:r>
        <w:t>pogovorne ure po razporedu učiteljev (dopoldan, predvidoma na daljavo),</w:t>
      </w:r>
    </w:p>
    <w:p w:rsidR="003D1A92" w:rsidRDefault="006742A2">
      <w:pPr>
        <w:widowControl/>
        <w:numPr>
          <w:ilvl w:val="0"/>
          <w:numId w:val="6"/>
        </w:numPr>
        <w:jc w:val="both"/>
      </w:pPr>
      <w:r>
        <w:t xml:space="preserve">skupina za starše (Nelica Petek, Natalija Recek Janžekovič, Jerica Smodej Bohanec - podpora v obliki letakov, spletne strani ipd.), </w:t>
      </w:r>
    </w:p>
    <w:p w:rsidR="003D1A92" w:rsidRDefault="006742A2">
      <w:pPr>
        <w:widowControl/>
        <w:numPr>
          <w:ilvl w:val="0"/>
          <w:numId w:val="6"/>
        </w:numPr>
        <w:jc w:val="both"/>
      </w:pPr>
      <w:r>
        <w:t xml:space="preserve">predavanje za starše (upoštevajoč predloge staršev, odvisno od epidemiološke slike in razmer), </w:t>
      </w:r>
    </w:p>
    <w:p w:rsidR="003D1A92" w:rsidRDefault="006742A2">
      <w:pPr>
        <w:widowControl/>
        <w:numPr>
          <w:ilvl w:val="0"/>
          <w:numId w:val="6"/>
        </w:numPr>
        <w:jc w:val="both"/>
      </w:pPr>
      <w:r>
        <w:t>druge oblike po programu življenja in dela šole.</w:t>
      </w:r>
    </w:p>
    <w:p w:rsidR="003D1A92" w:rsidRDefault="003D1A92">
      <w:pPr>
        <w:jc w:val="both"/>
        <w:rPr>
          <w:rFonts w:ascii="Arial Narrow" w:eastAsia="Arial Narrow" w:hAnsi="Arial Narrow" w:cs="Arial Narrow"/>
        </w:rPr>
      </w:pPr>
    </w:p>
    <w:p w:rsidR="003D1A92" w:rsidRDefault="006742A2">
      <w:pPr>
        <w:widowControl/>
        <w:jc w:val="both"/>
      </w:pPr>
      <w:r>
        <w:rPr>
          <w:b/>
        </w:rPr>
        <w:t>POPOLDANSKE GOVORILNE URE</w:t>
      </w:r>
      <w:r>
        <w:t xml:space="preserve"> potekajo vsak drugi delovni torek v mesecu, predvidoma na daljavo (po telefonu ipd.). </w:t>
      </w:r>
    </w:p>
    <w:p w:rsidR="003D1A92" w:rsidRDefault="003D1A92">
      <w:pPr>
        <w:widowControl/>
        <w:jc w:val="both"/>
        <w:rPr>
          <w:sz w:val="20"/>
          <w:szCs w:val="20"/>
        </w:rPr>
      </w:pPr>
    </w:p>
    <w:tbl>
      <w:tblPr>
        <w:tblStyle w:val="af7"/>
        <w:tblW w:w="5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851"/>
        <w:gridCol w:w="1984"/>
        <w:gridCol w:w="851"/>
      </w:tblGrid>
      <w:tr w:rsidR="003D1A92">
        <w:trPr>
          <w:trHeight w:val="249"/>
          <w:jc w:val="center"/>
        </w:trPr>
        <w:tc>
          <w:tcPr>
            <w:tcW w:w="1951" w:type="dxa"/>
            <w:vAlign w:val="center"/>
          </w:tcPr>
          <w:p w:rsidR="003D1A92" w:rsidRDefault="006742A2">
            <w:pPr>
              <w:widowControl/>
              <w:jc w:val="right"/>
            </w:pPr>
            <w:r>
              <w:t>13. oktober 2020</w:t>
            </w:r>
          </w:p>
        </w:tc>
        <w:tc>
          <w:tcPr>
            <w:tcW w:w="851" w:type="dxa"/>
            <w:vAlign w:val="center"/>
          </w:tcPr>
          <w:p w:rsidR="003D1A92" w:rsidRDefault="006742A2">
            <w:pPr>
              <w:widowControl/>
              <w:jc w:val="center"/>
            </w:pPr>
            <w:r>
              <w:t>17.00</w:t>
            </w:r>
          </w:p>
        </w:tc>
        <w:tc>
          <w:tcPr>
            <w:tcW w:w="1984" w:type="dxa"/>
            <w:vAlign w:val="center"/>
          </w:tcPr>
          <w:p w:rsidR="003D1A92" w:rsidRDefault="006742A2">
            <w:pPr>
              <w:widowControl/>
              <w:jc w:val="right"/>
            </w:pPr>
            <w:r>
              <w:t>9. marec 2021*</w:t>
            </w:r>
          </w:p>
        </w:tc>
        <w:tc>
          <w:tcPr>
            <w:tcW w:w="851" w:type="dxa"/>
            <w:vAlign w:val="center"/>
          </w:tcPr>
          <w:p w:rsidR="003D1A92" w:rsidRDefault="006742A2">
            <w:pPr>
              <w:widowControl/>
              <w:jc w:val="center"/>
            </w:pPr>
            <w:r>
              <w:t>17.00</w:t>
            </w:r>
          </w:p>
        </w:tc>
      </w:tr>
      <w:tr w:rsidR="003D1A92">
        <w:trPr>
          <w:trHeight w:val="249"/>
          <w:jc w:val="center"/>
        </w:trPr>
        <w:tc>
          <w:tcPr>
            <w:tcW w:w="1951" w:type="dxa"/>
            <w:vAlign w:val="center"/>
          </w:tcPr>
          <w:p w:rsidR="003D1A92" w:rsidRDefault="006742A2">
            <w:pPr>
              <w:widowControl/>
              <w:jc w:val="right"/>
            </w:pPr>
            <w:r>
              <w:t>10. november 2020</w:t>
            </w:r>
          </w:p>
        </w:tc>
        <w:tc>
          <w:tcPr>
            <w:tcW w:w="851" w:type="dxa"/>
            <w:vAlign w:val="center"/>
          </w:tcPr>
          <w:p w:rsidR="003D1A92" w:rsidRDefault="006742A2">
            <w:pPr>
              <w:widowControl/>
              <w:jc w:val="center"/>
            </w:pPr>
            <w:r>
              <w:t>16.00</w:t>
            </w:r>
          </w:p>
        </w:tc>
        <w:tc>
          <w:tcPr>
            <w:tcW w:w="1984" w:type="dxa"/>
            <w:vAlign w:val="center"/>
          </w:tcPr>
          <w:p w:rsidR="003D1A92" w:rsidRDefault="006742A2">
            <w:pPr>
              <w:widowControl/>
              <w:jc w:val="right"/>
            </w:pPr>
            <w:r>
              <w:t>13. april 2021</w:t>
            </w:r>
          </w:p>
        </w:tc>
        <w:tc>
          <w:tcPr>
            <w:tcW w:w="851" w:type="dxa"/>
            <w:vAlign w:val="center"/>
          </w:tcPr>
          <w:p w:rsidR="003D1A92" w:rsidRDefault="006742A2">
            <w:pPr>
              <w:widowControl/>
              <w:jc w:val="center"/>
            </w:pPr>
            <w:r>
              <w:t>17.00</w:t>
            </w:r>
          </w:p>
        </w:tc>
      </w:tr>
      <w:tr w:rsidR="003D1A92">
        <w:trPr>
          <w:trHeight w:val="249"/>
          <w:jc w:val="center"/>
        </w:trPr>
        <w:tc>
          <w:tcPr>
            <w:tcW w:w="1951" w:type="dxa"/>
            <w:vAlign w:val="center"/>
          </w:tcPr>
          <w:p w:rsidR="003D1A92" w:rsidRDefault="006742A2">
            <w:pPr>
              <w:widowControl/>
              <w:jc w:val="right"/>
            </w:pPr>
            <w:r>
              <w:t>8. december 2020*</w:t>
            </w:r>
          </w:p>
        </w:tc>
        <w:tc>
          <w:tcPr>
            <w:tcW w:w="851" w:type="dxa"/>
            <w:vAlign w:val="center"/>
          </w:tcPr>
          <w:p w:rsidR="003D1A92" w:rsidRDefault="006742A2">
            <w:pPr>
              <w:widowControl/>
              <w:jc w:val="center"/>
            </w:pPr>
            <w:r>
              <w:t>16.00</w:t>
            </w:r>
          </w:p>
        </w:tc>
        <w:tc>
          <w:tcPr>
            <w:tcW w:w="1984" w:type="dxa"/>
            <w:vAlign w:val="center"/>
          </w:tcPr>
          <w:p w:rsidR="003D1A92" w:rsidRDefault="006742A2">
            <w:pPr>
              <w:widowControl/>
              <w:jc w:val="right"/>
            </w:pPr>
            <w:r>
              <w:t>11. maj 2021</w:t>
            </w:r>
          </w:p>
        </w:tc>
        <w:tc>
          <w:tcPr>
            <w:tcW w:w="851" w:type="dxa"/>
            <w:vAlign w:val="center"/>
          </w:tcPr>
          <w:p w:rsidR="003D1A92" w:rsidRDefault="006742A2">
            <w:pPr>
              <w:widowControl/>
              <w:jc w:val="center"/>
            </w:pPr>
            <w:r>
              <w:t>17.00</w:t>
            </w:r>
          </w:p>
        </w:tc>
      </w:tr>
      <w:tr w:rsidR="003D1A92">
        <w:trPr>
          <w:trHeight w:val="249"/>
          <w:jc w:val="center"/>
        </w:trPr>
        <w:tc>
          <w:tcPr>
            <w:tcW w:w="1951" w:type="dxa"/>
            <w:vAlign w:val="center"/>
          </w:tcPr>
          <w:p w:rsidR="003D1A92" w:rsidRDefault="006742A2">
            <w:pPr>
              <w:widowControl/>
              <w:jc w:val="right"/>
            </w:pPr>
            <w:r>
              <w:t>12. januar 2021*</w:t>
            </w:r>
          </w:p>
        </w:tc>
        <w:tc>
          <w:tcPr>
            <w:tcW w:w="851" w:type="dxa"/>
            <w:vAlign w:val="center"/>
          </w:tcPr>
          <w:p w:rsidR="003D1A92" w:rsidRDefault="006742A2">
            <w:pPr>
              <w:widowControl/>
              <w:jc w:val="center"/>
            </w:pPr>
            <w:r>
              <w:t>16.00</w:t>
            </w:r>
          </w:p>
        </w:tc>
        <w:tc>
          <w:tcPr>
            <w:tcW w:w="1984" w:type="dxa"/>
            <w:vAlign w:val="center"/>
          </w:tcPr>
          <w:p w:rsidR="003D1A92" w:rsidRDefault="006742A2">
            <w:pPr>
              <w:widowControl/>
              <w:jc w:val="right"/>
            </w:pPr>
            <w:r>
              <w:t>8. junij 2021 *</w:t>
            </w:r>
          </w:p>
        </w:tc>
        <w:tc>
          <w:tcPr>
            <w:tcW w:w="851" w:type="dxa"/>
            <w:vAlign w:val="center"/>
          </w:tcPr>
          <w:p w:rsidR="003D1A92" w:rsidRDefault="006742A2">
            <w:pPr>
              <w:widowControl/>
              <w:jc w:val="center"/>
            </w:pPr>
            <w:r>
              <w:t>17.00</w:t>
            </w:r>
          </w:p>
        </w:tc>
      </w:tr>
      <w:tr w:rsidR="003D1A92">
        <w:trPr>
          <w:gridAfter w:val="2"/>
          <w:wAfter w:w="2835" w:type="dxa"/>
          <w:trHeight w:val="249"/>
          <w:jc w:val="center"/>
        </w:trPr>
        <w:tc>
          <w:tcPr>
            <w:tcW w:w="1951" w:type="dxa"/>
            <w:vAlign w:val="center"/>
          </w:tcPr>
          <w:p w:rsidR="003D1A92" w:rsidRDefault="006742A2">
            <w:pPr>
              <w:widowControl/>
              <w:jc w:val="right"/>
            </w:pPr>
            <w:r>
              <w:t>9. februar 2021</w:t>
            </w:r>
          </w:p>
        </w:tc>
        <w:tc>
          <w:tcPr>
            <w:tcW w:w="851" w:type="dxa"/>
            <w:vAlign w:val="center"/>
          </w:tcPr>
          <w:p w:rsidR="003D1A92" w:rsidRDefault="006742A2">
            <w:pPr>
              <w:widowControl/>
              <w:jc w:val="center"/>
            </w:pPr>
            <w:r>
              <w:t>16.00</w:t>
            </w:r>
          </w:p>
        </w:tc>
      </w:tr>
    </w:tbl>
    <w:p w:rsidR="003D1A92" w:rsidRDefault="006742A2">
      <w:pPr>
        <w:widowControl/>
        <w:jc w:val="both"/>
        <w:rPr>
          <w:sz w:val="20"/>
          <w:szCs w:val="20"/>
        </w:rPr>
      </w:pPr>
      <w:r>
        <w:rPr>
          <w:sz w:val="20"/>
          <w:szCs w:val="20"/>
        </w:rPr>
        <w:t xml:space="preserve">Opombe: z zvezdico označeni dnevi pomenijo, da v tem mesecu lahko namesto skupnih govorilnih ur organiziramo roditeljske sestanke za starše ali druge dejavnosti tudi ob drugih dnevih. </w:t>
      </w:r>
    </w:p>
    <w:p w:rsidR="003D1A92" w:rsidRDefault="003D1A92">
      <w:pPr>
        <w:widowControl/>
        <w:jc w:val="both"/>
        <w:rPr>
          <w:color w:val="000000"/>
          <w:sz w:val="14"/>
          <w:szCs w:val="14"/>
        </w:rPr>
      </w:pPr>
    </w:p>
    <w:p w:rsidR="003D1A92" w:rsidRDefault="006742A2">
      <w:pPr>
        <w:jc w:val="both"/>
      </w:pPr>
      <w:r>
        <w:t>Individualne pogovorne ure razrednikov in drugih učiteljev so v dopoldanskem času, predvidoma potekajo preko telefona (v tabelah zgoraj). Teme roditeljskih sestankov določijo ravnatelj, pomočnica ravnatelja in razredniki  v sodelovanju s svetovalno službo upoštevajoč razvojni načrt šole, predloge vzgojnega tima, tima zdrave šole ter predloge staršev. Na roditeljskih sestankih v tem šolskem letu bodo razredniki predstavili kratko poročilo o dosežkih v prejšnjem šolskem letu, rezultatih samoevalvacijske ankete staršev, LDN razreda, program dodatnih dejavnosti s finančno oceno, kriterije za ocenjevanje znanja, standarde znanja za posamezen razred in ob koncu obdobij, cilje akcijskega načrta in prednostnih nalog v okviru samoevalvacije šole,  idr.; sestavijo tudi  načrt sodelovanja s starši oz. skupne aktivnosti v tem šolskem letu. Pred zaključkom šolskega leta predstavijo staršem analizo vzgojnega dela in prednostne naloge, opravijo z njimi evalvacijo. Starši izpolnijo e-vprašalnik. Na roditeljske sestanke so starši vabljeni s posebnimi vabili.</w:t>
      </w:r>
    </w:p>
    <w:p w:rsidR="003D1A92" w:rsidRDefault="003D1A92"/>
    <w:p w:rsidR="003D1A92" w:rsidRDefault="006742A2">
      <w:r>
        <w:t xml:space="preserve">PREDNOSTNI CILJ: </w:t>
      </w:r>
    </w:p>
    <w:p w:rsidR="003D1A92" w:rsidRDefault="006742A2">
      <w:pPr>
        <w:jc w:val="both"/>
        <w:rPr>
          <w:rFonts w:ascii="Arial Narrow" w:eastAsia="Arial Narrow" w:hAnsi="Arial Narrow" w:cs="Arial Narrow"/>
          <w:sz w:val="18"/>
          <w:szCs w:val="18"/>
        </w:rPr>
      </w:pPr>
      <w:r>
        <w:rPr>
          <w:b/>
        </w:rPr>
        <w:t xml:space="preserve">Uvajati in ohranjati elemente FORMATIVNEGA SPREMLJANJA </w:t>
      </w:r>
      <w:r>
        <w:t xml:space="preserve">in jih prenašati tudi v domače okolje (aktualizacija skozi skupno načrtovanje individualiziranih programov). </w:t>
      </w:r>
    </w:p>
    <w:p w:rsidR="003D1A92" w:rsidRDefault="003D1A92"/>
    <w:p w:rsidR="003D1A92" w:rsidRDefault="003D1A92">
      <w:pPr>
        <w:jc w:val="both"/>
      </w:pPr>
    </w:p>
    <w:p w:rsidR="003D1A92" w:rsidRDefault="006742A2">
      <w:pPr>
        <w:pStyle w:val="Naslov2"/>
      </w:pPr>
      <w:bookmarkStart w:id="71" w:name="_43ky6rz" w:colFirst="0" w:colLast="0"/>
      <w:bookmarkEnd w:id="71"/>
      <w:r>
        <w:t xml:space="preserve">12.9 VARNA POT V ŠOLO IN ŠOLSKI PREVOZI, TRAJNOSTNA MOBILNOST </w:t>
      </w:r>
    </w:p>
    <w:p w:rsidR="003D1A92" w:rsidRDefault="003D1A92"/>
    <w:p w:rsidR="003D1A92" w:rsidRDefault="006742A2">
      <w:pPr>
        <w:jc w:val="both"/>
      </w:pPr>
      <w:r>
        <w:t xml:space="preserve">Staršem svetujemo, da otroke, stare do 7 let, spremljajo v šolo sami ali druga odrasla oseba, saj otroci do te starosti še ne morejo varno sodelovati v prometu (Zakon o varnosti cestnega prometa). Otroka lahko spremlja tudi učenec, star od 10 do 14 let. </w:t>
      </w:r>
      <w:r>
        <w:rPr>
          <w:b/>
        </w:rPr>
        <w:t>V programih prilagojenega in posebnega programa se starostna meja glede na individualne značilnosti ter zmožnosti otroka smiselno prilagodi (poviša), vedno po dogovoru in presoji staršev ter razrednika.</w:t>
      </w:r>
      <w:r>
        <w:t xml:space="preserve"> Starši podpišejo soglasje o samostojnem prihodu in odhodu učenca v šolo in iz nje. Učenci prvega in drugega razreda devetletne OŠ obvezno nosijo okoli vratu rumene rutice, vsi učenci pa ob slabi vidljivosti (mrak, megla) tudi kresničko. </w:t>
      </w:r>
    </w:p>
    <w:p w:rsidR="003D1A92" w:rsidRDefault="006742A2">
      <w:pPr>
        <w:jc w:val="both"/>
      </w:pPr>
      <w:r>
        <w:t xml:space="preserve">NAČRTOVANE DEJAVNOSTI MED DRUGIM: pogovor z učenci, kaj je varna in trajnostna mobilnost – oblikovanje vizije varne mobilnosti našega VIZ,  spodbujanje otrok in staršev, da hodijo v šolo aktivno, samostojno, peš (vendar v skladu z zmožnostmi), vključevanje ciljev varne mobilnosti v pouk, interesne dejavnosti, PB, dneve dejavnosti, varstvo vozačev, sodelovanje na natečajih na to temo, razvijanje kritičnega mišljenja, terensko delo, spodbujanje proaktivnega pristopa. </w:t>
      </w:r>
    </w:p>
    <w:p w:rsidR="003D1A92" w:rsidRDefault="003D1A92">
      <w:pPr>
        <w:rPr>
          <w:b/>
          <w:u w:val="single"/>
        </w:rPr>
      </w:pPr>
    </w:p>
    <w:p w:rsidR="003D1A92" w:rsidRDefault="006742A2">
      <w:r>
        <w:rPr>
          <w:b/>
          <w:u w:val="single"/>
        </w:rPr>
        <w:t>Brezplačno organiziran prevoz v šolo</w:t>
      </w:r>
      <w:r>
        <w:t xml:space="preserve"> </w:t>
      </w:r>
    </w:p>
    <w:p w:rsidR="003D1A92" w:rsidRDefault="006742A2">
      <w:pPr>
        <w:jc w:val="both"/>
      </w:pPr>
      <w:r>
        <w:t>Vsi učenci, vključeni v OŠ s prilagojenim in posebnim programom, imajo na podlagi odločbe o usmeritvi in povezane zakonodaje omogočen brezplačen prevoz (plačilo se ureja s posameznimi občinami).</w:t>
      </w:r>
    </w:p>
    <w:p w:rsidR="003D1A92" w:rsidRDefault="003D1A92"/>
    <w:p w:rsidR="003D1A92" w:rsidRDefault="006742A2">
      <w:pPr>
        <w:rPr>
          <w:b/>
          <w:u w:val="single"/>
        </w:rPr>
      </w:pPr>
      <w:r>
        <w:rPr>
          <w:b/>
          <w:u w:val="single"/>
        </w:rPr>
        <w:t>Varstvo vozačev</w:t>
      </w:r>
    </w:p>
    <w:p w:rsidR="003D1A92" w:rsidRDefault="006742A2">
      <w:pPr>
        <w:jc w:val="both"/>
      </w:pPr>
      <w:r>
        <w:t>Zaradi povečanega števila učencev imamo na podružnici zjutraj organizirani dve skupini varstva vozačev – VV1 (samo učenci OŠPP) traja od 6.30 do 7.30, VV2 (samo učenci PPVI) od 7.00 do 7.30. V varstvo so vključeni učenci, ki se že pred poukom pripeljejo s kombijem in učenci, ki jih pripeljejo starši. Tu učenci pod vodstvom razporejenih učiteljev in varuhinj počakajo na pričetek pouka.</w:t>
      </w:r>
    </w:p>
    <w:p w:rsidR="003D1A92" w:rsidRDefault="003D1A92">
      <w:pPr>
        <w:jc w:val="both"/>
      </w:pPr>
    </w:p>
    <w:p w:rsidR="003D1A92" w:rsidRDefault="006742A2">
      <w:pPr>
        <w:jc w:val="both"/>
      </w:pPr>
      <w:r>
        <w:t xml:space="preserve">Na šoli imamo izdelan </w:t>
      </w:r>
      <w:r>
        <w:rPr>
          <w:b/>
          <w:u w:val="single"/>
        </w:rPr>
        <w:t>prometno-varnostni načrt</w:t>
      </w:r>
      <w:r>
        <w:rPr>
          <w:u w:val="single"/>
        </w:rPr>
        <w:t>.</w:t>
      </w:r>
      <w:r>
        <w:t xml:space="preserve"> V načrtu so navedene varne in manj varne poti v šolo ter najnevarnejše točke; nahaja se na spletni strani šole. </w:t>
      </w:r>
    </w:p>
    <w:p w:rsidR="003D1A92" w:rsidRDefault="003D1A92">
      <w:pPr>
        <w:rPr>
          <w:b/>
          <w:color w:val="800080"/>
          <w:u w:val="single"/>
        </w:rPr>
      </w:pPr>
    </w:p>
    <w:p w:rsidR="003D1A92" w:rsidRDefault="006742A2">
      <w:pPr>
        <w:jc w:val="both"/>
        <w:rPr>
          <w:shd w:val="clear" w:color="auto" w:fill="FCE5CD"/>
        </w:rPr>
      </w:pPr>
      <w:r>
        <w:rPr>
          <w:shd w:val="clear" w:color="auto" w:fill="FCE5CD"/>
        </w:rPr>
        <w:t xml:space="preserve">Prevoze učencev izvajajo trije avtobusni prevozniki; </w:t>
      </w:r>
    </w:p>
    <w:p w:rsidR="003D1A92" w:rsidRDefault="006742A2">
      <w:pPr>
        <w:shd w:val="clear" w:color="auto" w:fill="C2D69B"/>
      </w:pPr>
      <w:r>
        <w:t xml:space="preserve">VOZNI REDI PREVOZNIKOV: </w:t>
      </w:r>
    </w:p>
    <w:tbl>
      <w:tblPr>
        <w:tblStyle w:val="af8"/>
        <w:tblW w:w="9015"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550"/>
        <w:gridCol w:w="4110"/>
        <w:gridCol w:w="2355"/>
      </w:tblGrid>
      <w:tr w:rsidR="003D1A92">
        <w:tc>
          <w:tcPr>
            <w:tcW w:w="2550" w:type="dxa"/>
            <w:shd w:val="clear" w:color="auto" w:fill="C2D69B"/>
          </w:tcPr>
          <w:p w:rsidR="003D1A92" w:rsidRDefault="003D1A92"/>
        </w:tc>
        <w:tc>
          <w:tcPr>
            <w:tcW w:w="4110" w:type="dxa"/>
            <w:shd w:val="clear" w:color="auto" w:fill="C2D69B"/>
          </w:tcPr>
          <w:p w:rsidR="003D1A92" w:rsidRDefault="006742A2">
            <w:r>
              <w:t>zjutraj</w:t>
            </w:r>
          </w:p>
        </w:tc>
        <w:tc>
          <w:tcPr>
            <w:tcW w:w="2355" w:type="dxa"/>
            <w:shd w:val="clear" w:color="auto" w:fill="C2D69B"/>
          </w:tcPr>
          <w:p w:rsidR="003D1A92" w:rsidRDefault="006742A2">
            <w:r>
              <w:t>popoldan</w:t>
            </w:r>
          </w:p>
        </w:tc>
      </w:tr>
      <w:tr w:rsidR="003D1A92">
        <w:tc>
          <w:tcPr>
            <w:tcW w:w="2550" w:type="dxa"/>
            <w:shd w:val="clear" w:color="auto" w:fill="C2D69B"/>
          </w:tcPr>
          <w:p w:rsidR="003D1A92" w:rsidRDefault="006742A2">
            <w:r>
              <w:t>Avtobusni prevozi Gaube d.o.o. (031 766 169)</w:t>
            </w:r>
          </w:p>
        </w:tc>
        <w:tc>
          <w:tcPr>
            <w:tcW w:w="4110" w:type="dxa"/>
            <w:shd w:val="clear" w:color="auto" w:fill="C2D69B"/>
          </w:tcPr>
          <w:p w:rsidR="003D1A92" w:rsidRDefault="006742A2">
            <w:pPr>
              <w:jc w:val="left"/>
            </w:pPr>
            <w:r>
              <w:t xml:space="preserve">Bodislavci 6.15, Drakovci 6.25, </w:t>
            </w:r>
          </w:p>
          <w:p w:rsidR="003D1A92" w:rsidRDefault="006742A2">
            <w:pPr>
              <w:jc w:val="left"/>
            </w:pPr>
            <w:r>
              <w:t>Stara Gora 6.35, 6.40,   Precetinci 6.55,</w:t>
            </w:r>
          </w:p>
          <w:p w:rsidR="003D1A92" w:rsidRDefault="006742A2">
            <w:pPr>
              <w:jc w:val="left"/>
            </w:pPr>
            <w:r>
              <w:t xml:space="preserve">Mekotnjak 6.05, Cven 6.20, </w:t>
            </w:r>
          </w:p>
          <w:p w:rsidR="003D1A92" w:rsidRDefault="006742A2">
            <w:pPr>
              <w:jc w:val="left"/>
            </w:pPr>
            <w:r>
              <w:t>Razkrižje 6.30, Nunska Graba 6.40,</w:t>
            </w:r>
          </w:p>
          <w:p w:rsidR="003D1A92" w:rsidRDefault="006742A2">
            <w:pPr>
              <w:jc w:val="left"/>
            </w:pPr>
            <w:r>
              <w:t>Podgradje 6.50</w:t>
            </w:r>
          </w:p>
        </w:tc>
        <w:tc>
          <w:tcPr>
            <w:tcW w:w="2355" w:type="dxa"/>
            <w:shd w:val="clear" w:color="auto" w:fill="C2D69B"/>
          </w:tcPr>
          <w:p w:rsidR="003D1A92" w:rsidRDefault="006742A2">
            <w:r>
              <w:t>14.45</w:t>
            </w:r>
          </w:p>
        </w:tc>
      </w:tr>
      <w:tr w:rsidR="003D1A92">
        <w:tc>
          <w:tcPr>
            <w:tcW w:w="2550" w:type="dxa"/>
            <w:shd w:val="clear" w:color="auto" w:fill="C2D69B"/>
          </w:tcPr>
          <w:p w:rsidR="003D1A92" w:rsidRDefault="006742A2">
            <w:r>
              <w:t xml:space="preserve">Avtoprevozništvo in prevoz potnikov Simon Novak </w:t>
            </w:r>
          </w:p>
          <w:p w:rsidR="003D1A92" w:rsidRDefault="006742A2">
            <w:r>
              <w:t>(031 653 275)</w:t>
            </w:r>
          </w:p>
        </w:tc>
        <w:tc>
          <w:tcPr>
            <w:tcW w:w="4110" w:type="dxa"/>
            <w:shd w:val="clear" w:color="auto" w:fill="C2D69B"/>
          </w:tcPr>
          <w:p w:rsidR="003D1A92" w:rsidRDefault="006742A2">
            <w:pPr>
              <w:jc w:val="left"/>
            </w:pPr>
            <w:r>
              <w:t>Plešivica 6.30</w:t>
            </w:r>
          </w:p>
          <w:p w:rsidR="003D1A92" w:rsidRDefault="006742A2">
            <w:pPr>
              <w:jc w:val="left"/>
            </w:pPr>
            <w:r>
              <w:t>Veličane 6.15</w:t>
            </w:r>
          </w:p>
        </w:tc>
        <w:tc>
          <w:tcPr>
            <w:tcW w:w="2355" w:type="dxa"/>
            <w:shd w:val="clear" w:color="auto" w:fill="C2D69B"/>
          </w:tcPr>
          <w:p w:rsidR="003D1A92" w:rsidRDefault="006742A2">
            <w:r>
              <w:t xml:space="preserve">pon, sre – 14.00 </w:t>
            </w:r>
          </w:p>
          <w:p w:rsidR="003D1A92" w:rsidRDefault="006742A2">
            <w:r>
              <w:t>tor, 14.50, čet, 14.45</w:t>
            </w:r>
          </w:p>
          <w:p w:rsidR="003D1A92" w:rsidRDefault="006742A2">
            <w:r>
              <w:t>pet, 14.20 iz AP</w:t>
            </w:r>
          </w:p>
        </w:tc>
      </w:tr>
      <w:tr w:rsidR="003D1A92">
        <w:tc>
          <w:tcPr>
            <w:tcW w:w="2550" w:type="dxa"/>
            <w:shd w:val="clear" w:color="auto" w:fill="C2D69B"/>
          </w:tcPr>
          <w:p w:rsidR="003D1A92" w:rsidRDefault="006742A2">
            <w:r>
              <w:t>Eurobus prevozi (031 220 221)</w:t>
            </w:r>
          </w:p>
        </w:tc>
        <w:tc>
          <w:tcPr>
            <w:tcW w:w="4110" w:type="dxa"/>
            <w:shd w:val="clear" w:color="auto" w:fill="C2D69B"/>
          </w:tcPr>
          <w:p w:rsidR="003D1A92" w:rsidRDefault="006742A2">
            <w:pPr>
              <w:jc w:val="left"/>
            </w:pPr>
            <w:r>
              <w:t>Očeslavci 6.30, Križevci pri Ljutomeru 6.50, Boreci 6.55, Ključarovci 7.00</w:t>
            </w:r>
          </w:p>
        </w:tc>
        <w:tc>
          <w:tcPr>
            <w:tcW w:w="2355" w:type="dxa"/>
            <w:shd w:val="clear" w:color="auto" w:fill="C2D69B"/>
          </w:tcPr>
          <w:p w:rsidR="003D1A92" w:rsidRDefault="006742A2">
            <w:r>
              <w:t>14.45</w:t>
            </w:r>
          </w:p>
        </w:tc>
      </w:tr>
    </w:tbl>
    <w:p w:rsidR="003D1A92" w:rsidRDefault="003D1A92">
      <w:pPr>
        <w:rPr>
          <w:highlight w:val="yellow"/>
        </w:rPr>
      </w:pPr>
    </w:p>
    <w:p w:rsidR="003D1A92" w:rsidRDefault="003D1A92">
      <w:pPr>
        <w:rPr>
          <w:highlight w:val="yellow"/>
        </w:rPr>
      </w:pPr>
    </w:p>
    <w:p w:rsidR="003D1A92" w:rsidRDefault="003D1A92">
      <w:pPr>
        <w:rPr>
          <w:shd w:val="clear" w:color="auto" w:fill="FCE5CD"/>
        </w:rPr>
      </w:pPr>
    </w:p>
    <w:p w:rsidR="003D1A92" w:rsidRDefault="006742A2">
      <w:pPr>
        <w:pStyle w:val="Naslov2"/>
        <w:rPr>
          <w:shd w:val="clear" w:color="auto" w:fill="FCE5CD"/>
        </w:rPr>
      </w:pPr>
      <w:bookmarkStart w:id="72" w:name="_2iq8gzs" w:colFirst="0" w:colLast="0"/>
      <w:bookmarkEnd w:id="72"/>
      <w:r>
        <w:rPr>
          <w:shd w:val="clear" w:color="auto" w:fill="FCE5CD"/>
        </w:rPr>
        <w:t xml:space="preserve">12.10 TEKMOVANJA UČENCEV </w:t>
      </w:r>
    </w:p>
    <w:tbl>
      <w:tblPr>
        <w:tblStyle w:val="af9"/>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686"/>
        <w:gridCol w:w="2410"/>
        <w:gridCol w:w="2126"/>
      </w:tblGrid>
      <w:tr w:rsidR="003D1A92">
        <w:trPr>
          <w:jc w:val="center"/>
        </w:trPr>
        <w:tc>
          <w:tcPr>
            <w:tcW w:w="562" w:type="dxa"/>
          </w:tcPr>
          <w:p w:rsidR="003D1A92" w:rsidRDefault="003D1A92">
            <w:pPr>
              <w:widowControl/>
            </w:pPr>
          </w:p>
        </w:tc>
        <w:tc>
          <w:tcPr>
            <w:tcW w:w="3686" w:type="dxa"/>
          </w:tcPr>
          <w:p w:rsidR="003D1A92" w:rsidRDefault="006742A2">
            <w:r>
              <w:t>TEKMOVANJE</w:t>
            </w:r>
          </w:p>
        </w:tc>
        <w:tc>
          <w:tcPr>
            <w:tcW w:w="2410" w:type="dxa"/>
          </w:tcPr>
          <w:p w:rsidR="003D1A92" w:rsidRDefault="006742A2">
            <w:r>
              <w:t>RAZRED/STOPNJA</w:t>
            </w:r>
          </w:p>
        </w:tc>
        <w:tc>
          <w:tcPr>
            <w:tcW w:w="2126" w:type="dxa"/>
          </w:tcPr>
          <w:p w:rsidR="003D1A92" w:rsidRDefault="006742A2">
            <w:r>
              <w:t>MENTOR</w:t>
            </w:r>
          </w:p>
        </w:tc>
      </w:tr>
      <w:tr w:rsidR="003D1A92">
        <w:trPr>
          <w:jc w:val="center"/>
        </w:trPr>
        <w:tc>
          <w:tcPr>
            <w:tcW w:w="562" w:type="dxa"/>
          </w:tcPr>
          <w:p w:rsidR="003D1A92" w:rsidRDefault="006742A2">
            <w:pPr>
              <w:widowControl/>
            </w:pPr>
            <w:r>
              <w:t xml:space="preserve">1. </w:t>
            </w:r>
          </w:p>
        </w:tc>
        <w:tc>
          <w:tcPr>
            <w:tcW w:w="3686" w:type="dxa"/>
          </w:tcPr>
          <w:p w:rsidR="003D1A92" w:rsidRDefault="006742A2">
            <w:r>
              <w:t>Specialna olimpijada</w:t>
            </w:r>
          </w:p>
        </w:tc>
        <w:tc>
          <w:tcPr>
            <w:tcW w:w="2410" w:type="dxa"/>
          </w:tcPr>
          <w:p w:rsidR="003D1A92" w:rsidRDefault="006742A2">
            <w:r>
              <w:t>PPVI</w:t>
            </w:r>
          </w:p>
        </w:tc>
        <w:tc>
          <w:tcPr>
            <w:tcW w:w="2126" w:type="dxa"/>
          </w:tcPr>
          <w:p w:rsidR="003D1A92" w:rsidRDefault="006742A2">
            <w:r>
              <w:t>Damijan Šumak, Robert Stajnko</w:t>
            </w:r>
          </w:p>
        </w:tc>
      </w:tr>
      <w:tr w:rsidR="003D1A92">
        <w:trPr>
          <w:jc w:val="center"/>
        </w:trPr>
        <w:tc>
          <w:tcPr>
            <w:tcW w:w="562" w:type="dxa"/>
          </w:tcPr>
          <w:p w:rsidR="003D1A92" w:rsidRDefault="006742A2">
            <w:pPr>
              <w:widowControl/>
            </w:pPr>
            <w:r>
              <w:t>2.</w:t>
            </w:r>
          </w:p>
        </w:tc>
        <w:tc>
          <w:tcPr>
            <w:tcW w:w="3686" w:type="dxa"/>
          </w:tcPr>
          <w:p w:rsidR="003D1A92" w:rsidRDefault="006742A2">
            <w:r>
              <w:t>MATP</w:t>
            </w:r>
          </w:p>
        </w:tc>
        <w:tc>
          <w:tcPr>
            <w:tcW w:w="2410" w:type="dxa"/>
          </w:tcPr>
          <w:p w:rsidR="003D1A92" w:rsidRDefault="006742A2">
            <w:r>
              <w:t>PPVI</w:t>
            </w:r>
          </w:p>
        </w:tc>
        <w:tc>
          <w:tcPr>
            <w:tcW w:w="2126" w:type="dxa"/>
          </w:tcPr>
          <w:p w:rsidR="003D1A92" w:rsidRDefault="006742A2">
            <w:r>
              <w:t>Damijan Šumak,</w:t>
            </w:r>
          </w:p>
          <w:p w:rsidR="003D1A92" w:rsidRDefault="006742A2">
            <w:r>
              <w:t>Robert Stajnko</w:t>
            </w:r>
          </w:p>
        </w:tc>
      </w:tr>
      <w:tr w:rsidR="003D1A92">
        <w:trPr>
          <w:jc w:val="center"/>
        </w:trPr>
        <w:tc>
          <w:tcPr>
            <w:tcW w:w="562" w:type="dxa"/>
          </w:tcPr>
          <w:p w:rsidR="003D1A92" w:rsidRDefault="006742A2">
            <w:pPr>
              <w:widowControl/>
            </w:pPr>
            <w:r>
              <w:t>3.</w:t>
            </w:r>
          </w:p>
        </w:tc>
        <w:tc>
          <w:tcPr>
            <w:tcW w:w="3686" w:type="dxa"/>
          </w:tcPr>
          <w:p w:rsidR="003D1A92" w:rsidRDefault="006742A2">
            <w:r>
              <w:t>Košarka</w:t>
            </w:r>
          </w:p>
        </w:tc>
        <w:tc>
          <w:tcPr>
            <w:tcW w:w="2410" w:type="dxa"/>
            <w:vMerge w:val="restart"/>
          </w:tcPr>
          <w:p w:rsidR="003D1A92" w:rsidRDefault="006742A2">
            <w:r>
              <w:t>OŠPP</w:t>
            </w:r>
          </w:p>
        </w:tc>
        <w:tc>
          <w:tcPr>
            <w:tcW w:w="2126" w:type="dxa"/>
            <w:vMerge w:val="restart"/>
          </w:tcPr>
          <w:p w:rsidR="003D1A92" w:rsidRDefault="006742A2">
            <w:r>
              <w:t>Robert Stajnko</w:t>
            </w:r>
          </w:p>
        </w:tc>
      </w:tr>
      <w:tr w:rsidR="003D1A92">
        <w:trPr>
          <w:jc w:val="center"/>
        </w:trPr>
        <w:tc>
          <w:tcPr>
            <w:tcW w:w="562" w:type="dxa"/>
          </w:tcPr>
          <w:p w:rsidR="003D1A92" w:rsidRDefault="006742A2">
            <w:pPr>
              <w:widowControl/>
            </w:pPr>
            <w:r>
              <w:t>4.</w:t>
            </w:r>
          </w:p>
        </w:tc>
        <w:tc>
          <w:tcPr>
            <w:tcW w:w="3686" w:type="dxa"/>
          </w:tcPr>
          <w:p w:rsidR="003D1A92" w:rsidRDefault="006742A2">
            <w:r>
              <w:t>Nogomet</w:t>
            </w:r>
          </w:p>
        </w:tc>
        <w:tc>
          <w:tcPr>
            <w:tcW w:w="2410" w:type="dxa"/>
            <w:vMerge/>
          </w:tcPr>
          <w:p w:rsidR="003D1A92" w:rsidRDefault="003D1A92">
            <w:pPr>
              <w:pBdr>
                <w:top w:val="nil"/>
                <w:left w:val="nil"/>
                <w:bottom w:val="nil"/>
                <w:right w:val="nil"/>
                <w:between w:val="nil"/>
              </w:pBdr>
              <w:spacing w:line="276" w:lineRule="auto"/>
              <w:jc w:val="left"/>
            </w:pPr>
          </w:p>
        </w:tc>
        <w:tc>
          <w:tcPr>
            <w:tcW w:w="2126" w:type="dxa"/>
            <w:vMerge/>
          </w:tcPr>
          <w:p w:rsidR="003D1A92" w:rsidRDefault="003D1A92">
            <w:pPr>
              <w:pBdr>
                <w:top w:val="nil"/>
                <w:left w:val="nil"/>
                <w:bottom w:val="nil"/>
                <w:right w:val="nil"/>
                <w:between w:val="nil"/>
              </w:pBdr>
              <w:spacing w:line="276" w:lineRule="auto"/>
              <w:jc w:val="left"/>
            </w:pPr>
          </w:p>
        </w:tc>
      </w:tr>
      <w:tr w:rsidR="003D1A92">
        <w:trPr>
          <w:jc w:val="center"/>
        </w:trPr>
        <w:tc>
          <w:tcPr>
            <w:tcW w:w="562" w:type="dxa"/>
          </w:tcPr>
          <w:p w:rsidR="003D1A92" w:rsidRDefault="006742A2">
            <w:pPr>
              <w:widowControl/>
            </w:pPr>
            <w:r>
              <w:t>5.</w:t>
            </w:r>
          </w:p>
        </w:tc>
        <w:tc>
          <w:tcPr>
            <w:tcW w:w="3686" w:type="dxa"/>
          </w:tcPr>
          <w:p w:rsidR="003D1A92" w:rsidRDefault="006742A2">
            <w:r>
              <w:t>Kros</w:t>
            </w:r>
          </w:p>
        </w:tc>
        <w:tc>
          <w:tcPr>
            <w:tcW w:w="2410" w:type="dxa"/>
            <w:vMerge/>
          </w:tcPr>
          <w:p w:rsidR="003D1A92" w:rsidRDefault="003D1A92">
            <w:pPr>
              <w:pBdr>
                <w:top w:val="nil"/>
                <w:left w:val="nil"/>
                <w:bottom w:val="nil"/>
                <w:right w:val="nil"/>
                <w:between w:val="nil"/>
              </w:pBdr>
              <w:spacing w:line="276" w:lineRule="auto"/>
              <w:jc w:val="left"/>
            </w:pPr>
          </w:p>
        </w:tc>
        <w:tc>
          <w:tcPr>
            <w:tcW w:w="2126" w:type="dxa"/>
            <w:vMerge/>
          </w:tcPr>
          <w:p w:rsidR="003D1A92" w:rsidRDefault="003D1A92">
            <w:pPr>
              <w:pBdr>
                <w:top w:val="nil"/>
                <w:left w:val="nil"/>
                <w:bottom w:val="nil"/>
                <w:right w:val="nil"/>
                <w:between w:val="nil"/>
              </w:pBdr>
              <w:spacing w:line="276" w:lineRule="auto"/>
              <w:jc w:val="left"/>
            </w:pPr>
          </w:p>
        </w:tc>
      </w:tr>
      <w:tr w:rsidR="003D1A92">
        <w:trPr>
          <w:jc w:val="center"/>
        </w:trPr>
        <w:tc>
          <w:tcPr>
            <w:tcW w:w="562" w:type="dxa"/>
          </w:tcPr>
          <w:p w:rsidR="003D1A92" w:rsidRDefault="006742A2">
            <w:pPr>
              <w:widowControl/>
            </w:pPr>
            <w:r>
              <w:t>6.</w:t>
            </w:r>
          </w:p>
        </w:tc>
        <w:tc>
          <w:tcPr>
            <w:tcW w:w="3686" w:type="dxa"/>
          </w:tcPr>
          <w:p w:rsidR="003D1A92" w:rsidRDefault="006742A2">
            <w:r>
              <w:t>Atletsko tekmovanje OŠPP</w:t>
            </w:r>
          </w:p>
        </w:tc>
        <w:tc>
          <w:tcPr>
            <w:tcW w:w="2410" w:type="dxa"/>
            <w:vMerge/>
          </w:tcPr>
          <w:p w:rsidR="003D1A92" w:rsidRDefault="003D1A92">
            <w:pPr>
              <w:pBdr>
                <w:top w:val="nil"/>
                <w:left w:val="nil"/>
                <w:bottom w:val="nil"/>
                <w:right w:val="nil"/>
                <w:between w:val="nil"/>
              </w:pBdr>
              <w:spacing w:line="276" w:lineRule="auto"/>
              <w:jc w:val="left"/>
            </w:pPr>
          </w:p>
        </w:tc>
        <w:tc>
          <w:tcPr>
            <w:tcW w:w="2126" w:type="dxa"/>
            <w:vMerge/>
          </w:tcPr>
          <w:p w:rsidR="003D1A92" w:rsidRDefault="003D1A92">
            <w:pPr>
              <w:pBdr>
                <w:top w:val="nil"/>
                <w:left w:val="nil"/>
                <w:bottom w:val="nil"/>
                <w:right w:val="nil"/>
                <w:between w:val="nil"/>
              </w:pBdr>
              <w:spacing w:line="276" w:lineRule="auto"/>
              <w:jc w:val="left"/>
            </w:pPr>
          </w:p>
        </w:tc>
      </w:tr>
      <w:tr w:rsidR="003D1A92">
        <w:trPr>
          <w:jc w:val="center"/>
        </w:trPr>
        <w:tc>
          <w:tcPr>
            <w:tcW w:w="562" w:type="dxa"/>
          </w:tcPr>
          <w:p w:rsidR="003D1A92" w:rsidRDefault="003D1A92">
            <w:pPr>
              <w:widowControl/>
            </w:pPr>
          </w:p>
          <w:p w:rsidR="003D1A92" w:rsidRDefault="006742A2">
            <w:pPr>
              <w:widowControl/>
            </w:pPr>
            <w:r>
              <w:t>7.</w:t>
            </w:r>
          </w:p>
        </w:tc>
        <w:tc>
          <w:tcPr>
            <w:tcW w:w="3686" w:type="dxa"/>
          </w:tcPr>
          <w:p w:rsidR="003D1A92" w:rsidRDefault="006742A2">
            <w:r>
              <w:t xml:space="preserve">Srečanje gledaliških skupin OŠPP ali regijsko srečanje šolskih gledaliških skupin </w:t>
            </w:r>
          </w:p>
        </w:tc>
        <w:tc>
          <w:tcPr>
            <w:tcW w:w="2410" w:type="dxa"/>
          </w:tcPr>
          <w:p w:rsidR="003D1A92" w:rsidRDefault="006742A2">
            <w:r>
              <w:t>ID</w:t>
            </w:r>
          </w:p>
        </w:tc>
        <w:tc>
          <w:tcPr>
            <w:tcW w:w="2126" w:type="dxa"/>
          </w:tcPr>
          <w:p w:rsidR="003D1A92" w:rsidRDefault="006742A2">
            <w:r>
              <w:t>Alenka Tancoš</w:t>
            </w:r>
          </w:p>
        </w:tc>
      </w:tr>
      <w:tr w:rsidR="003D1A92">
        <w:trPr>
          <w:jc w:val="center"/>
        </w:trPr>
        <w:tc>
          <w:tcPr>
            <w:tcW w:w="562" w:type="dxa"/>
          </w:tcPr>
          <w:p w:rsidR="003D1A92" w:rsidRDefault="006742A2">
            <w:pPr>
              <w:widowControl/>
            </w:pPr>
            <w:r>
              <w:t>8.</w:t>
            </w:r>
          </w:p>
        </w:tc>
        <w:tc>
          <w:tcPr>
            <w:tcW w:w="3686" w:type="dxa"/>
          </w:tcPr>
          <w:p w:rsidR="003D1A92" w:rsidRDefault="006742A2">
            <w:r>
              <w:t>Računanje je igra</w:t>
            </w:r>
          </w:p>
        </w:tc>
        <w:tc>
          <w:tcPr>
            <w:tcW w:w="2410" w:type="dxa"/>
          </w:tcPr>
          <w:p w:rsidR="003D1A92" w:rsidRDefault="006742A2">
            <w:r>
              <w:t>OŠPP</w:t>
            </w:r>
          </w:p>
        </w:tc>
        <w:tc>
          <w:tcPr>
            <w:tcW w:w="2126" w:type="dxa"/>
          </w:tcPr>
          <w:p w:rsidR="003D1A92" w:rsidRDefault="006742A2">
            <w:r>
              <w:t>Sanja Kovačič</w:t>
            </w:r>
          </w:p>
        </w:tc>
      </w:tr>
      <w:tr w:rsidR="003D1A92">
        <w:trPr>
          <w:jc w:val="center"/>
        </w:trPr>
        <w:tc>
          <w:tcPr>
            <w:tcW w:w="562" w:type="dxa"/>
          </w:tcPr>
          <w:p w:rsidR="003D1A92" w:rsidRDefault="006742A2">
            <w:r>
              <w:t>9.</w:t>
            </w:r>
          </w:p>
        </w:tc>
        <w:tc>
          <w:tcPr>
            <w:tcW w:w="3686" w:type="dxa"/>
          </w:tcPr>
          <w:p w:rsidR="003D1A92" w:rsidRDefault="006742A2">
            <w:r>
              <w:t>Revija Zapojmo, zaigrajmo, zaplešimo</w:t>
            </w:r>
          </w:p>
        </w:tc>
        <w:tc>
          <w:tcPr>
            <w:tcW w:w="2410" w:type="dxa"/>
          </w:tcPr>
          <w:p w:rsidR="003D1A92" w:rsidRDefault="006742A2">
            <w:r>
              <w:t>Pevski zbor</w:t>
            </w:r>
          </w:p>
        </w:tc>
        <w:tc>
          <w:tcPr>
            <w:tcW w:w="2126" w:type="dxa"/>
          </w:tcPr>
          <w:p w:rsidR="003D1A92" w:rsidRDefault="006742A2">
            <w:r>
              <w:t>Vito Žerdin, Jerica S. Bohanec/Marija Kašić</w:t>
            </w:r>
          </w:p>
        </w:tc>
      </w:tr>
      <w:tr w:rsidR="003D1A92">
        <w:trPr>
          <w:jc w:val="center"/>
        </w:trPr>
        <w:tc>
          <w:tcPr>
            <w:tcW w:w="562" w:type="dxa"/>
          </w:tcPr>
          <w:p w:rsidR="003D1A92" w:rsidRDefault="006742A2">
            <w:pPr>
              <w:rPr>
                <w:highlight w:val="yellow"/>
              </w:rPr>
            </w:pPr>
            <w:r>
              <w:t>10.</w:t>
            </w:r>
          </w:p>
        </w:tc>
        <w:tc>
          <w:tcPr>
            <w:tcW w:w="3686" w:type="dxa"/>
          </w:tcPr>
          <w:p w:rsidR="003D1A92" w:rsidRDefault="006742A2">
            <w:pPr>
              <w:spacing w:line="259" w:lineRule="auto"/>
            </w:pPr>
            <w:r>
              <w:t>Elastomobili</w:t>
            </w:r>
          </w:p>
        </w:tc>
        <w:tc>
          <w:tcPr>
            <w:tcW w:w="2410" w:type="dxa"/>
          </w:tcPr>
          <w:p w:rsidR="003D1A92" w:rsidRDefault="006742A2">
            <w:r>
              <w:t>OŠPP</w:t>
            </w:r>
          </w:p>
        </w:tc>
        <w:tc>
          <w:tcPr>
            <w:tcW w:w="2126" w:type="dxa"/>
          </w:tcPr>
          <w:p w:rsidR="003D1A92" w:rsidRDefault="006742A2">
            <w:r>
              <w:t>Srečko Štuhec</w:t>
            </w:r>
          </w:p>
        </w:tc>
      </w:tr>
      <w:tr w:rsidR="003D1A92">
        <w:trPr>
          <w:jc w:val="center"/>
        </w:trPr>
        <w:tc>
          <w:tcPr>
            <w:tcW w:w="562" w:type="dxa"/>
          </w:tcPr>
          <w:p w:rsidR="003D1A92" w:rsidRDefault="006742A2">
            <w:r>
              <w:t>11.</w:t>
            </w:r>
          </w:p>
        </w:tc>
        <w:tc>
          <w:tcPr>
            <w:tcW w:w="3686" w:type="dxa"/>
          </w:tcPr>
          <w:p w:rsidR="003D1A92" w:rsidRDefault="006742A2">
            <w:pPr>
              <w:spacing w:line="259" w:lineRule="auto"/>
            </w:pPr>
            <w:r>
              <w:t>Cici vesela šola</w:t>
            </w:r>
          </w:p>
        </w:tc>
        <w:tc>
          <w:tcPr>
            <w:tcW w:w="2410" w:type="dxa"/>
          </w:tcPr>
          <w:p w:rsidR="003D1A92" w:rsidRDefault="006742A2">
            <w:r>
              <w:t>OŠPP</w:t>
            </w:r>
          </w:p>
        </w:tc>
        <w:tc>
          <w:tcPr>
            <w:tcW w:w="2126" w:type="dxa"/>
          </w:tcPr>
          <w:p w:rsidR="003D1A92" w:rsidRDefault="006742A2">
            <w:r>
              <w:t>Suzana Vaupotič</w:t>
            </w:r>
          </w:p>
        </w:tc>
      </w:tr>
    </w:tbl>
    <w:p w:rsidR="003D1A92" w:rsidRDefault="006742A2">
      <w:pPr>
        <w:rPr>
          <w:i/>
        </w:rPr>
      </w:pPr>
      <w:r>
        <w:rPr>
          <w:sz w:val="16"/>
          <w:szCs w:val="16"/>
          <w:shd w:val="clear" w:color="auto" w:fill="F4CCCC"/>
        </w:rPr>
        <w:t xml:space="preserve">*Tekmovanja se bodo izvajala/prilagajala glede na razmere, povezane s Covid 19, upoštevajoč priporočila MIZŠ, ZRSŠ in NIJZ ter navodila posameznih organizatorjev tekmovanj. </w:t>
      </w:r>
    </w:p>
    <w:p w:rsidR="003D1A92" w:rsidRDefault="003D1A92">
      <w:pPr>
        <w:widowControl/>
        <w:rPr>
          <w:smallCaps/>
        </w:rPr>
      </w:pPr>
      <w:bookmarkStart w:id="73" w:name="_xvir7l" w:colFirst="0" w:colLast="0"/>
      <w:bookmarkEnd w:id="73"/>
    </w:p>
    <w:p w:rsidR="00DB0605" w:rsidRDefault="00DB0605">
      <w:pPr>
        <w:pStyle w:val="Naslov2"/>
      </w:pPr>
      <w:bookmarkStart w:id="74" w:name="_3hv69ve" w:colFirst="0" w:colLast="0"/>
      <w:bookmarkEnd w:id="74"/>
    </w:p>
    <w:p w:rsidR="003D1A92" w:rsidRDefault="006742A2">
      <w:pPr>
        <w:pStyle w:val="Naslov2"/>
      </w:pPr>
      <w:r>
        <w:t>12.11 PREDMETNIK</w:t>
      </w:r>
    </w:p>
    <w:p w:rsidR="003D1A92" w:rsidRDefault="003D1A92"/>
    <w:p w:rsidR="003D1A92" w:rsidRDefault="006742A2">
      <w:bookmarkStart w:id="75" w:name="_1x0gk37" w:colFirst="0" w:colLast="0"/>
      <w:bookmarkEnd w:id="75"/>
      <w:r>
        <w:t>Predmetnik – 9-letna OŠPP z NIS</w:t>
      </w:r>
    </w:p>
    <w:p w:rsidR="003D1A92" w:rsidRDefault="003D1A92"/>
    <w:p w:rsidR="003D1A92" w:rsidRDefault="006742A2">
      <w:pPr>
        <w:rPr>
          <w:b/>
          <w:sz w:val="16"/>
          <w:szCs w:val="16"/>
        </w:rPr>
      </w:pPr>
      <w:r>
        <w:rPr>
          <w:b/>
          <w:sz w:val="16"/>
          <w:szCs w:val="16"/>
        </w:rPr>
        <w:t xml:space="preserve">A. OBVEZNI PROGRAM   </w:t>
      </w:r>
    </w:p>
    <w:tbl>
      <w:tblPr>
        <w:tblStyle w:val="afa"/>
        <w:tblW w:w="65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8"/>
        <w:gridCol w:w="567"/>
        <w:gridCol w:w="567"/>
        <w:gridCol w:w="425"/>
        <w:gridCol w:w="398"/>
        <w:gridCol w:w="454"/>
        <w:gridCol w:w="454"/>
        <w:gridCol w:w="454"/>
        <w:gridCol w:w="454"/>
        <w:gridCol w:w="454"/>
        <w:gridCol w:w="734"/>
      </w:tblGrid>
      <w:tr w:rsidR="003D1A92">
        <w:trPr>
          <w:jc w:val="center"/>
        </w:trPr>
        <w:tc>
          <w:tcPr>
            <w:tcW w:w="1629" w:type="dxa"/>
          </w:tcPr>
          <w:p w:rsidR="003D1A92" w:rsidRDefault="006742A2">
            <w:pPr>
              <w:rPr>
                <w:b/>
                <w:sz w:val="14"/>
                <w:szCs w:val="14"/>
              </w:rPr>
            </w:pPr>
            <w:r>
              <w:rPr>
                <w:b/>
                <w:sz w:val="14"/>
                <w:szCs w:val="14"/>
              </w:rPr>
              <w:t>Predmeti</w:t>
            </w:r>
          </w:p>
        </w:tc>
        <w:tc>
          <w:tcPr>
            <w:tcW w:w="567" w:type="dxa"/>
          </w:tcPr>
          <w:p w:rsidR="003D1A92" w:rsidRDefault="006742A2">
            <w:pPr>
              <w:jc w:val="center"/>
              <w:rPr>
                <w:b/>
                <w:color w:val="000000"/>
                <w:sz w:val="14"/>
                <w:szCs w:val="14"/>
              </w:rPr>
            </w:pPr>
            <w:r>
              <w:rPr>
                <w:b/>
                <w:color w:val="000000"/>
                <w:sz w:val="14"/>
                <w:szCs w:val="14"/>
              </w:rPr>
              <w:t>1.r</w:t>
            </w:r>
          </w:p>
        </w:tc>
        <w:tc>
          <w:tcPr>
            <w:tcW w:w="567" w:type="dxa"/>
          </w:tcPr>
          <w:p w:rsidR="003D1A92" w:rsidRDefault="006742A2">
            <w:pPr>
              <w:jc w:val="center"/>
              <w:rPr>
                <w:b/>
                <w:color w:val="000000"/>
                <w:sz w:val="14"/>
                <w:szCs w:val="14"/>
              </w:rPr>
            </w:pPr>
            <w:r>
              <w:rPr>
                <w:b/>
                <w:color w:val="000000"/>
                <w:sz w:val="14"/>
                <w:szCs w:val="14"/>
              </w:rPr>
              <w:t>2.r</w:t>
            </w:r>
          </w:p>
        </w:tc>
        <w:tc>
          <w:tcPr>
            <w:tcW w:w="425" w:type="dxa"/>
          </w:tcPr>
          <w:p w:rsidR="003D1A92" w:rsidRDefault="006742A2">
            <w:pPr>
              <w:jc w:val="center"/>
              <w:rPr>
                <w:b/>
                <w:color w:val="000000"/>
                <w:sz w:val="14"/>
                <w:szCs w:val="14"/>
              </w:rPr>
            </w:pPr>
            <w:r>
              <w:rPr>
                <w:b/>
                <w:color w:val="000000"/>
                <w:sz w:val="14"/>
                <w:szCs w:val="14"/>
              </w:rPr>
              <w:t>3r</w:t>
            </w:r>
          </w:p>
        </w:tc>
        <w:tc>
          <w:tcPr>
            <w:tcW w:w="398" w:type="dxa"/>
          </w:tcPr>
          <w:p w:rsidR="003D1A92" w:rsidRDefault="006742A2">
            <w:pPr>
              <w:jc w:val="center"/>
              <w:rPr>
                <w:b/>
                <w:color w:val="000000"/>
                <w:sz w:val="14"/>
                <w:szCs w:val="14"/>
              </w:rPr>
            </w:pPr>
            <w:r>
              <w:rPr>
                <w:b/>
                <w:color w:val="000000"/>
                <w:sz w:val="14"/>
                <w:szCs w:val="14"/>
              </w:rPr>
              <w:t>4.r</w:t>
            </w:r>
          </w:p>
        </w:tc>
        <w:tc>
          <w:tcPr>
            <w:tcW w:w="454" w:type="dxa"/>
          </w:tcPr>
          <w:p w:rsidR="003D1A92" w:rsidRDefault="006742A2">
            <w:pPr>
              <w:jc w:val="center"/>
              <w:rPr>
                <w:b/>
                <w:color w:val="000000"/>
                <w:sz w:val="14"/>
                <w:szCs w:val="14"/>
              </w:rPr>
            </w:pPr>
            <w:r>
              <w:rPr>
                <w:b/>
                <w:color w:val="000000"/>
                <w:sz w:val="14"/>
                <w:szCs w:val="14"/>
              </w:rPr>
              <w:t>5.r</w:t>
            </w:r>
          </w:p>
        </w:tc>
        <w:tc>
          <w:tcPr>
            <w:tcW w:w="454" w:type="dxa"/>
          </w:tcPr>
          <w:p w:rsidR="003D1A92" w:rsidRDefault="006742A2">
            <w:pPr>
              <w:jc w:val="center"/>
              <w:rPr>
                <w:b/>
                <w:color w:val="000000"/>
                <w:sz w:val="14"/>
                <w:szCs w:val="14"/>
              </w:rPr>
            </w:pPr>
            <w:r>
              <w:rPr>
                <w:b/>
                <w:color w:val="000000"/>
                <w:sz w:val="14"/>
                <w:szCs w:val="14"/>
              </w:rPr>
              <w:t>6.r</w:t>
            </w:r>
          </w:p>
        </w:tc>
        <w:tc>
          <w:tcPr>
            <w:tcW w:w="454" w:type="dxa"/>
          </w:tcPr>
          <w:p w:rsidR="003D1A92" w:rsidRDefault="006742A2">
            <w:pPr>
              <w:jc w:val="center"/>
              <w:rPr>
                <w:b/>
                <w:color w:val="000000"/>
                <w:sz w:val="14"/>
                <w:szCs w:val="14"/>
              </w:rPr>
            </w:pPr>
            <w:r>
              <w:rPr>
                <w:b/>
                <w:color w:val="000000"/>
                <w:sz w:val="14"/>
                <w:szCs w:val="14"/>
              </w:rPr>
              <w:t>7.r</w:t>
            </w:r>
          </w:p>
        </w:tc>
        <w:tc>
          <w:tcPr>
            <w:tcW w:w="454" w:type="dxa"/>
          </w:tcPr>
          <w:p w:rsidR="003D1A92" w:rsidRDefault="006742A2">
            <w:pPr>
              <w:jc w:val="center"/>
              <w:rPr>
                <w:b/>
                <w:color w:val="000000"/>
                <w:sz w:val="14"/>
                <w:szCs w:val="14"/>
              </w:rPr>
            </w:pPr>
            <w:r>
              <w:rPr>
                <w:b/>
                <w:color w:val="000000"/>
                <w:sz w:val="14"/>
                <w:szCs w:val="14"/>
              </w:rPr>
              <w:t>8.r</w:t>
            </w:r>
          </w:p>
        </w:tc>
        <w:tc>
          <w:tcPr>
            <w:tcW w:w="454" w:type="dxa"/>
          </w:tcPr>
          <w:p w:rsidR="003D1A92" w:rsidRDefault="006742A2">
            <w:pPr>
              <w:jc w:val="center"/>
              <w:rPr>
                <w:b/>
                <w:color w:val="000000"/>
                <w:sz w:val="14"/>
                <w:szCs w:val="14"/>
              </w:rPr>
            </w:pPr>
            <w:r>
              <w:rPr>
                <w:b/>
                <w:color w:val="000000"/>
                <w:sz w:val="14"/>
                <w:szCs w:val="14"/>
              </w:rPr>
              <w:t>9.r</w:t>
            </w:r>
          </w:p>
        </w:tc>
        <w:tc>
          <w:tcPr>
            <w:tcW w:w="734" w:type="dxa"/>
          </w:tcPr>
          <w:p w:rsidR="003D1A92" w:rsidRDefault="006742A2">
            <w:pPr>
              <w:rPr>
                <w:sz w:val="14"/>
                <w:szCs w:val="14"/>
              </w:rPr>
            </w:pPr>
            <w:r>
              <w:rPr>
                <w:sz w:val="14"/>
                <w:szCs w:val="14"/>
              </w:rPr>
              <w:t xml:space="preserve">Fond ur </w:t>
            </w:r>
          </w:p>
        </w:tc>
      </w:tr>
      <w:tr w:rsidR="003D1A92">
        <w:trPr>
          <w:jc w:val="center"/>
        </w:trPr>
        <w:tc>
          <w:tcPr>
            <w:tcW w:w="1629" w:type="dxa"/>
          </w:tcPr>
          <w:p w:rsidR="003D1A92" w:rsidRDefault="006742A2">
            <w:pPr>
              <w:rPr>
                <w:sz w:val="14"/>
                <w:szCs w:val="14"/>
              </w:rPr>
            </w:pPr>
            <w:r>
              <w:rPr>
                <w:sz w:val="14"/>
                <w:szCs w:val="14"/>
              </w:rPr>
              <w:t xml:space="preserve">Slovenščina </w:t>
            </w:r>
          </w:p>
        </w:tc>
        <w:tc>
          <w:tcPr>
            <w:tcW w:w="567" w:type="dxa"/>
          </w:tcPr>
          <w:p w:rsidR="003D1A92" w:rsidRDefault="006742A2">
            <w:pPr>
              <w:jc w:val="center"/>
              <w:rPr>
                <w:color w:val="000000"/>
                <w:sz w:val="14"/>
                <w:szCs w:val="14"/>
              </w:rPr>
            </w:pPr>
            <w:r>
              <w:rPr>
                <w:color w:val="000000"/>
                <w:sz w:val="14"/>
                <w:szCs w:val="14"/>
              </w:rPr>
              <w:t>6</w:t>
            </w:r>
          </w:p>
        </w:tc>
        <w:tc>
          <w:tcPr>
            <w:tcW w:w="567" w:type="dxa"/>
          </w:tcPr>
          <w:p w:rsidR="003D1A92" w:rsidRDefault="006742A2">
            <w:pPr>
              <w:jc w:val="center"/>
              <w:rPr>
                <w:color w:val="000000"/>
                <w:sz w:val="14"/>
                <w:szCs w:val="14"/>
              </w:rPr>
            </w:pPr>
            <w:r>
              <w:rPr>
                <w:color w:val="000000"/>
                <w:sz w:val="14"/>
                <w:szCs w:val="14"/>
              </w:rPr>
              <w:t>7</w:t>
            </w:r>
          </w:p>
        </w:tc>
        <w:tc>
          <w:tcPr>
            <w:tcW w:w="425" w:type="dxa"/>
          </w:tcPr>
          <w:p w:rsidR="003D1A92" w:rsidRDefault="006742A2">
            <w:pPr>
              <w:jc w:val="center"/>
              <w:rPr>
                <w:color w:val="000000"/>
                <w:sz w:val="14"/>
                <w:szCs w:val="14"/>
              </w:rPr>
            </w:pPr>
            <w:r>
              <w:rPr>
                <w:color w:val="000000"/>
                <w:sz w:val="14"/>
                <w:szCs w:val="14"/>
              </w:rPr>
              <w:t>7</w:t>
            </w:r>
          </w:p>
        </w:tc>
        <w:tc>
          <w:tcPr>
            <w:tcW w:w="398" w:type="dxa"/>
          </w:tcPr>
          <w:p w:rsidR="003D1A92" w:rsidRDefault="006742A2">
            <w:pPr>
              <w:jc w:val="center"/>
              <w:rPr>
                <w:color w:val="000000"/>
                <w:sz w:val="14"/>
                <w:szCs w:val="14"/>
              </w:rPr>
            </w:pPr>
            <w:r>
              <w:rPr>
                <w:color w:val="000000"/>
                <w:sz w:val="14"/>
                <w:szCs w:val="14"/>
              </w:rPr>
              <w:t>5</w:t>
            </w:r>
          </w:p>
        </w:tc>
        <w:tc>
          <w:tcPr>
            <w:tcW w:w="454" w:type="dxa"/>
          </w:tcPr>
          <w:p w:rsidR="003D1A92" w:rsidRDefault="006742A2">
            <w:pPr>
              <w:jc w:val="center"/>
              <w:rPr>
                <w:color w:val="000000"/>
                <w:sz w:val="14"/>
                <w:szCs w:val="14"/>
              </w:rPr>
            </w:pPr>
            <w:r>
              <w:rPr>
                <w:color w:val="000000"/>
                <w:sz w:val="14"/>
                <w:szCs w:val="14"/>
              </w:rPr>
              <w:t>5</w:t>
            </w:r>
          </w:p>
        </w:tc>
        <w:tc>
          <w:tcPr>
            <w:tcW w:w="454" w:type="dxa"/>
          </w:tcPr>
          <w:p w:rsidR="003D1A92" w:rsidRDefault="006742A2">
            <w:pPr>
              <w:jc w:val="center"/>
              <w:rPr>
                <w:color w:val="000000"/>
                <w:sz w:val="14"/>
                <w:szCs w:val="14"/>
              </w:rPr>
            </w:pPr>
            <w:r>
              <w:rPr>
                <w:color w:val="000000"/>
                <w:sz w:val="14"/>
                <w:szCs w:val="14"/>
              </w:rPr>
              <w:t>5</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734" w:type="dxa"/>
          </w:tcPr>
          <w:p w:rsidR="003D1A92" w:rsidRDefault="006742A2">
            <w:pPr>
              <w:jc w:val="center"/>
              <w:rPr>
                <w:sz w:val="14"/>
                <w:szCs w:val="14"/>
              </w:rPr>
            </w:pPr>
            <w:r>
              <w:rPr>
                <w:sz w:val="14"/>
                <w:szCs w:val="14"/>
              </w:rPr>
              <w:t>1633</w:t>
            </w:r>
          </w:p>
        </w:tc>
      </w:tr>
      <w:tr w:rsidR="003D1A92">
        <w:trPr>
          <w:jc w:val="center"/>
        </w:trPr>
        <w:tc>
          <w:tcPr>
            <w:tcW w:w="1629" w:type="dxa"/>
          </w:tcPr>
          <w:p w:rsidR="003D1A92" w:rsidRDefault="006742A2">
            <w:pPr>
              <w:rPr>
                <w:sz w:val="14"/>
                <w:szCs w:val="14"/>
              </w:rPr>
            </w:pPr>
            <w:r>
              <w:rPr>
                <w:sz w:val="14"/>
                <w:szCs w:val="14"/>
              </w:rPr>
              <w:t>Tuji jezik</w:t>
            </w:r>
          </w:p>
        </w:tc>
        <w:tc>
          <w:tcPr>
            <w:tcW w:w="567" w:type="dxa"/>
          </w:tcPr>
          <w:p w:rsidR="003D1A92" w:rsidRDefault="003D1A92">
            <w:pPr>
              <w:jc w:val="center"/>
              <w:rPr>
                <w:color w:val="000000"/>
                <w:sz w:val="14"/>
                <w:szCs w:val="14"/>
              </w:rPr>
            </w:pPr>
          </w:p>
        </w:tc>
        <w:tc>
          <w:tcPr>
            <w:tcW w:w="567" w:type="dxa"/>
          </w:tcPr>
          <w:p w:rsidR="003D1A92" w:rsidRDefault="003D1A92">
            <w:pPr>
              <w:jc w:val="center"/>
              <w:rPr>
                <w:color w:val="000000"/>
                <w:sz w:val="14"/>
                <w:szCs w:val="14"/>
              </w:rPr>
            </w:pPr>
          </w:p>
        </w:tc>
        <w:tc>
          <w:tcPr>
            <w:tcW w:w="425" w:type="dxa"/>
          </w:tcPr>
          <w:p w:rsidR="003D1A92" w:rsidRDefault="003D1A92">
            <w:pPr>
              <w:jc w:val="center"/>
              <w:rPr>
                <w:color w:val="000000"/>
                <w:sz w:val="14"/>
                <w:szCs w:val="14"/>
              </w:rPr>
            </w:pPr>
          </w:p>
        </w:tc>
        <w:tc>
          <w:tcPr>
            <w:tcW w:w="398"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734" w:type="dxa"/>
          </w:tcPr>
          <w:p w:rsidR="003D1A92" w:rsidRDefault="006742A2">
            <w:pPr>
              <w:jc w:val="center"/>
              <w:rPr>
                <w:sz w:val="14"/>
                <w:szCs w:val="14"/>
              </w:rPr>
            </w:pPr>
            <w:r>
              <w:rPr>
                <w:sz w:val="14"/>
                <w:szCs w:val="14"/>
              </w:rPr>
              <w:t>204</w:t>
            </w:r>
          </w:p>
        </w:tc>
      </w:tr>
      <w:tr w:rsidR="003D1A92">
        <w:trPr>
          <w:jc w:val="center"/>
        </w:trPr>
        <w:tc>
          <w:tcPr>
            <w:tcW w:w="1629" w:type="dxa"/>
          </w:tcPr>
          <w:p w:rsidR="003D1A92" w:rsidRDefault="006742A2">
            <w:pPr>
              <w:rPr>
                <w:sz w:val="14"/>
                <w:szCs w:val="14"/>
              </w:rPr>
            </w:pPr>
            <w:r>
              <w:rPr>
                <w:sz w:val="14"/>
                <w:szCs w:val="14"/>
              </w:rPr>
              <w:t>Likovna umetnost</w:t>
            </w:r>
          </w:p>
        </w:tc>
        <w:tc>
          <w:tcPr>
            <w:tcW w:w="567" w:type="dxa"/>
          </w:tcPr>
          <w:p w:rsidR="003D1A92" w:rsidRDefault="006742A2">
            <w:pPr>
              <w:jc w:val="center"/>
              <w:rPr>
                <w:color w:val="000000"/>
                <w:sz w:val="14"/>
                <w:szCs w:val="14"/>
              </w:rPr>
            </w:pPr>
            <w:r>
              <w:rPr>
                <w:color w:val="000000"/>
                <w:sz w:val="14"/>
                <w:szCs w:val="14"/>
              </w:rPr>
              <w:t>1</w:t>
            </w:r>
          </w:p>
        </w:tc>
        <w:tc>
          <w:tcPr>
            <w:tcW w:w="567" w:type="dxa"/>
          </w:tcPr>
          <w:p w:rsidR="003D1A92" w:rsidRDefault="006742A2">
            <w:pPr>
              <w:jc w:val="center"/>
              <w:rPr>
                <w:color w:val="000000"/>
                <w:sz w:val="14"/>
                <w:szCs w:val="14"/>
              </w:rPr>
            </w:pPr>
            <w:r>
              <w:rPr>
                <w:color w:val="000000"/>
                <w:sz w:val="14"/>
                <w:szCs w:val="14"/>
              </w:rPr>
              <w:t>1</w:t>
            </w:r>
          </w:p>
        </w:tc>
        <w:tc>
          <w:tcPr>
            <w:tcW w:w="425" w:type="dxa"/>
          </w:tcPr>
          <w:p w:rsidR="003D1A92" w:rsidRDefault="006742A2">
            <w:pPr>
              <w:jc w:val="center"/>
              <w:rPr>
                <w:color w:val="000000"/>
                <w:sz w:val="14"/>
                <w:szCs w:val="14"/>
              </w:rPr>
            </w:pPr>
            <w:r>
              <w:rPr>
                <w:color w:val="000000"/>
                <w:sz w:val="14"/>
                <w:szCs w:val="14"/>
              </w:rPr>
              <w:t>1</w:t>
            </w:r>
          </w:p>
        </w:tc>
        <w:tc>
          <w:tcPr>
            <w:tcW w:w="398"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734" w:type="dxa"/>
          </w:tcPr>
          <w:p w:rsidR="003D1A92" w:rsidRDefault="006742A2">
            <w:pPr>
              <w:jc w:val="center"/>
              <w:rPr>
                <w:sz w:val="14"/>
                <w:szCs w:val="14"/>
              </w:rPr>
            </w:pPr>
            <w:r>
              <w:rPr>
                <w:sz w:val="14"/>
                <w:szCs w:val="14"/>
              </w:rPr>
              <w:t>519</w:t>
            </w:r>
          </w:p>
        </w:tc>
      </w:tr>
      <w:tr w:rsidR="003D1A92">
        <w:trPr>
          <w:jc w:val="center"/>
        </w:trPr>
        <w:tc>
          <w:tcPr>
            <w:tcW w:w="1629" w:type="dxa"/>
          </w:tcPr>
          <w:p w:rsidR="003D1A92" w:rsidRDefault="006742A2">
            <w:pPr>
              <w:rPr>
                <w:sz w:val="14"/>
                <w:szCs w:val="14"/>
              </w:rPr>
            </w:pPr>
            <w:r>
              <w:rPr>
                <w:sz w:val="14"/>
                <w:szCs w:val="14"/>
              </w:rPr>
              <w:t>Glasbena umetnost</w:t>
            </w:r>
          </w:p>
        </w:tc>
        <w:tc>
          <w:tcPr>
            <w:tcW w:w="567" w:type="dxa"/>
          </w:tcPr>
          <w:p w:rsidR="003D1A92" w:rsidRDefault="006742A2">
            <w:pPr>
              <w:jc w:val="center"/>
              <w:rPr>
                <w:sz w:val="14"/>
                <w:szCs w:val="14"/>
              </w:rPr>
            </w:pPr>
            <w:r>
              <w:rPr>
                <w:sz w:val="14"/>
                <w:szCs w:val="14"/>
              </w:rPr>
              <w:t>2</w:t>
            </w:r>
          </w:p>
        </w:tc>
        <w:tc>
          <w:tcPr>
            <w:tcW w:w="567" w:type="dxa"/>
          </w:tcPr>
          <w:p w:rsidR="003D1A92" w:rsidRDefault="006742A2">
            <w:pPr>
              <w:jc w:val="center"/>
              <w:rPr>
                <w:sz w:val="14"/>
                <w:szCs w:val="14"/>
              </w:rPr>
            </w:pPr>
            <w:r>
              <w:rPr>
                <w:sz w:val="14"/>
                <w:szCs w:val="14"/>
              </w:rPr>
              <w:t>2</w:t>
            </w:r>
          </w:p>
        </w:tc>
        <w:tc>
          <w:tcPr>
            <w:tcW w:w="425" w:type="dxa"/>
          </w:tcPr>
          <w:p w:rsidR="003D1A92" w:rsidRDefault="006742A2">
            <w:pPr>
              <w:jc w:val="center"/>
              <w:rPr>
                <w:sz w:val="14"/>
                <w:szCs w:val="14"/>
              </w:rPr>
            </w:pPr>
            <w:r>
              <w:rPr>
                <w:sz w:val="14"/>
                <w:szCs w:val="14"/>
              </w:rPr>
              <w:t>2</w:t>
            </w:r>
          </w:p>
        </w:tc>
        <w:tc>
          <w:tcPr>
            <w:tcW w:w="398" w:type="dxa"/>
          </w:tcPr>
          <w:p w:rsidR="003D1A92" w:rsidRDefault="006742A2">
            <w:pPr>
              <w:jc w:val="center"/>
              <w:rPr>
                <w:sz w:val="14"/>
                <w:szCs w:val="14"/>
              </w:rPr>
            </w:pPr>
            <w:r>
              <w:rPr>
                <w:sz w:val="14"/>
                <w:szCs w:val="14"/>
              </w:rPr>
              <w:t>2</w:t>
            </w:r>
          </w:p>
        </w:tc>
        <w:tc>
          <w:tcPr>
            <w:tcW w:w="454" w:type="dxa"/>
          </w:tcPr>
          <w:p w:rsidR="003D1A92" w:rsidRDefault="006742A2">
            <w:pPr>
              <w:jc w:val="center"/>
              <w:rPr>
                <w:sz w:val="14"/>
                <w:szCs w:val="14"/>
              </w:rPr>
            </w:pPr>
            <w:r>
              <w:rPr>
                <w:sz w:val="14"/>
                <w:szCs w:val="14"/>
              </w:rPr>
              <w:t>1</w:t>
            </w:r>
          </w:p>
        </w:tc>
        <w:tc>
          <w:tcPr>
            <w:tcW w:w="454" w:type="dxa"/>
          </w:tcPr>
          <w:p w:rsidR="003D1A92" w:rsidRDefault="006742A2">
            <w:pPr>
              <w:jc w:val="center"/>
              <w:rPr>
                <w:sz w:val="14"/>
                <w:szCs w:val="14"/>
              </w:rPr>
            </w:pPr>
            <w:r>
              <w:rPr>
                <w:sz w:val="14"/>
                <w:szCs w:val="14"/>
              </w:rPr>
              <w:t>1</w:t>
            </w:r>
          </w:p>
        </w:tc>
        <w:tc>
          <w:tcPr>
            <w:tcW w:w="454" w:type="dxa"/>
          </w:tcPr>
          <w:p w:rsidR="003D1A92" w:rsidRDefault="006742A2">
            <w:pPr>
              <w:jc w:val="center"/>
              <w:rPr>
                <w:sz w:val="14"/>
                <w:szCs w:val="14"/>
              </w:rPr>
            </w:pPr>
            <w:r>
              <w:rPr>
                <w:sz w:val="14"/>
                <w:szCs w:val="14"/>
              </w:rPr>
              <w:t>1</w:t>
            </w:r>
          </w:p>
        </w:tc>
        <w:tc>
          <w:tcPr>
            <w:tcW w:w="454" w:type="dxa"/>
          </w:tcPr>
          <w:p w:rsidR="003D1A92" w:rsidRDefault="006742A2">
            <w:pPr>
              <w:jc w:val="center"/>
              <w:rPr>
                <w:sz w:val="14"/>
                <w:szCs w:val="14"/>
              </w:rPr>
            </w:pPr>
            <w:r>
              <w:rPr>
                <w:sz w:val="14"/>
                <w:szCs w:val="14"/>
              </w:rPr>
              <w:t>1</w:t>
            </w:r>
          </w:p>
        </w:tc>
        <w:tc>
          <w:tcPr>
            <w:tcW w:w="454" w:type="dxa"/>
          </w:tcPr>
          <w:p w:rsidR="003D1A92" w:rsidRDefault="006742A2">
            <w:pPr>
              <w:jc w:val="center"/>
              <w:rPr>
                <w:sz w:val="14"/>
                <w:szCs w:val="14"/>
              </w:rPr>
            </w:pPr>
            <w:r>
              <w:rPr>
                <w:sz w:val="14"/>
                <w:szCs w:val="14"/>
              </w:rPr>
              <w:t>1</w:t>
            </w:r>
          </w:p>
        </w:tc>
        <w:tc>
          <w:tcPr>
            <w:tcW w:w="734" w:type="dxa"/>
          </w:tcPr>
          <w:p w:rsidR="003D1A92" w:rsidRDefault="006742A2">
            <w:pPr>
              <w:jc w:val="center"/>
              <w:rPr>
                <w:sz w:val="14"/>
                <w:szCs w:val="14"/>
              </w:rPr>
            </w:pPr>
            <w:r>
              <w:rPr>
                <w:sz w:val="14"/>
                <w:szCs w:val="14"/>
              </w:rPr>
              <w:t>452</w:t>
            </w:r>
          </w:p>
        </w:tc>
      </w:tr>
      <w:tr w:rsidR="003D1A92">
        <w:trPr>
          <w:jc w:val="center"/>
        </w:trPr>
        <w:tc>
          <w:tcPr>
            <w:tcW w:w="1629" w:type="dxa"/>
          </w:tcPr>
          <w:p w:rsidR="003D1A92" w:rsidRDefault="006742A2">
            <w:pPr>
              <w:rPr>
                <w:sz w:val="14"/>
                <w:szCs w:val="14"/>
              </w:rPr>
            </w:pPr>
            <w:r>
              <w:rPr>
                <w:sz w:val="14"/>
                <w:szCs w:val="14"/>
              </w:rPr>
              <w:t>Matematika</w:t>
            </w:r>
          </w:p>
        </w:tc>
        <w:tc>
          <w:tcPr>
            <w:tcW w:w="567" w:type="dxa"/>
          </w:tcPr>
          <w:p w:rsidR="003D1A92" w:rsidRDefault="006742A2">
            <w:pPr>
              <w:jc w:val="center"/>
              <w:rPr>
                <w:color w:val="000000"/>
                <w:sz w:val="14"/>
                <w:szCs w:val="14"/>
              </w:rPr>
            </w:pPr>
            <w:r>
              <w:rPr>
                <w:color w:val="000000"/>
                <w:sz w:val="14"/>
                <w:szCs w:val="14"/>
              </w:rPr>
              <w:t>4</w:t>
            </w:r>
          </w:p>
        </w:tc>
        <w:tc>
          <w:tcPr>
            <w:tcW w:w="567" w:type="dxa"/>
          </w:tcPr>
          <w:p w:rsidR="003D1A92" w:rsidRDefault="006742A2">
            <w:pPr>
              <w:jc w:val="center"/>
              <w:rPr>
                <w:color w:val="000000"/>
                <w:sz w:val="14"/>
                <w:szCs w:val="14"/>
              </w:rPr>
            </w:pPr>
            <w:r>
              <w:rPr>
                <w:color w:val="000000"/>
                <w:sz w:val="14"/>
                <w:szCs w:val="14"/>
              </w:rPr>
              <w:t>4</w:t>
            </w:r>
          </w:p>
        </w:tc>
        <w:tc>
          <w:tcPr>
            <w:tcW w:w="425" w:type="dxa"/>
          </w:tcPr>
          <w:p w:rsidR="003D1A92" w:rsidRDefault="006742A2">
            <w:pPr>
              <w:jc w:val="center"/>
              <w:rPr>
                <w:color w:val="000000"/>
                <w:sz w:val="14"/>
                <w:szCs w:val="14"/>
              </w:rPr>
            </w:pPr>
            <w:r>
              <w:rPr>
                <w:color w:val="000000"/>
                <w:sz w:val="14"/>
                <w:szCs w:val="14"/>
              </w:rPr>
              <w:t>5</w:t>
            </w:r>
          </w:p>
        </w:tc>
        <w:tc>
          <w:tcPr>
            <w:tcW w:w="398" w:type="dxa"/>
          </w:tcPr>
          <w:p w:rsidR="003D1A92" w:rsidRDefault="006742A2">
            <w:pPr>
              <w:jc w:val="center"/>
              <w:rPr>
                <w:color w:val="000000"/>
                <w:sz w:val="14"/>
                <w:szCs w:val="14"/>
              </w:rPr>
            </w:pPr>
            <w:r>
              <w:rPr>
                <w:color w:val="000000"/>
                <w:sz w:val="14"/>
                <w:szCs w:val="14"/>
              </w:rPr>
              <w:t>5</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734" w:type="dxa"/>
          </w:tcPr>
          <w:p w:rsidR="003D1A92" w:rsidRDefault="006742A2">
            <w:pPr>
              <w:jc w:val="center"/>
              <w:rPr>
                <w:sz w:val="14"/>
                <w:szCs w:val="14"/>
              </w:rPr>
            </w:pPr>
            <w:r>
              <w:rPr>
                <w:sz w:val="14"/>
                <w:szCs w:val="14"/>
              </w:rPr>
              <w:t>1318</w:t>
            </w:r>
          </w:p>
        </w:tc>
      </w:tr>
      <w:tr w:rsidR="003D1A92">
        <w:trPr>
          <w:jc w:val="center"/>
        </w:trPr>
        <w:tc>
          <w:tcPr>
            <w:tcW w:w="1629" w:type="dxa"/>
          </w:tcPr>
          <w:p w:rsidR="003D1A92" w:rsidRDefault="006742A2">
            <w:pPr>
              <w:rPr>
                <w:sz w:val="14"/>
                <w:szCs w:val="14"/>
              </w:rPr>
            </w:pPr>
            <w:r>
              <w:rPr>
                <w:sz w:val="14"/>
                <w:szCs w:val="14"/>
              </w:rPr>
              <w:t>Tehnika in tehnol.</w:t>
            </w:r>
          </w:p>
        </w:tc>
        <w:tc>
          <w:tcPr>
            <w:tcW w:w="567" w:type="dxa"/>
          </w:tcPr>
          <w:p w:rsidR="003D1A92" w:rsidRDefault="003D1A92">
            <w:pPr>
              <w:jc w:val="center"/>
              <w:rPr>
                <w:color w:val="000000"/>
                <w:sz w:val="14"/>
                <w:szCs w:val="14"/>
              </w:rPr>
            </w:pPr>
          </w:p>
        </w:tc>
        <w:tc>
          <w:tcPr>
            <w:tcW w:w="567" w:type="dxa"/>
          </w:tcPr>
          <w:p w:rsidR="003D1A92" w:rsidRDefault="003D1A92">
            <w:pPr>
              <w:jc w:val="center"/>
              <w:rPr>
                <w:color w:val="000000"/>
                <w:sz w:val="14"/>
                <w:szCs w:val="14"/>
              </w:rPr>
            </w:pPr>
          </w:p>
        </w:tc>
        <w:tc>
          <w:tcPr>
            <w:tcW w:w="425" w:type="dxa"/>
          </w:tcPr>
          <w:p w:rsidR="003D1A92" w:rsidRDefault="003D1A92">
            <w:pPr>
              <w:jc w:val="center"/>
              <w:rPr>
                <w:color w:val="000000"/>
                <w:sz w:val="14"/>
                <w:szCs w:val="14"/>
              </w:rPr>
            </w:pPr>
          </w:p>
        </w:tc>
        <w:tc>
          <w:tcPr>
            <w:tcW w:w="398" w:type="dxa"/>
          </w:tcPr>
          <w:p w:rsidR="003D1A92" w:rsidRDefault="003D1A92">
            <w:pPr>
              <w:jc w:val="center"/>
              <w:rPr>
                <w:color w:val="000000"/>
                <w:sz w:val="14"/>
                <w:szCs w:val="14"/>
              </w:rPr>
            </w:pP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4</w:t>
            </w:r>
          </w:p>
        </w:tc>
        <w:tc>
          <w:tcPr>
            <w:tcW w:w="734" w:type="dxa"/>
          </w:tcPr>
          <w:p w:rsidR="003D1A92" w:rsidRDefault="006742A2">
            <w:pPr>
              <w:jc w:val="center"/>
              <w:rPr>
                <w:sz w:val="14"/>
                <w:szCs w:val="14"/>
              </w:rPr>
            </w:pPr>
            <w:r>
              <w:rPr>
                <w:sz w:val="14"/>
                <w:szCs w:val="14"/>
              </w:rPr>
              <w:t>583</w:t>
            </w:r>
          </w:p>
        </w:tc>
      </w:tr>
      <w:tr w:rsidR="003D1A92">
        <w:trPr>
          <w:jc w:val="center"/>
        </w:trPr>
        <w:tc>
          <w:tcPr>
            <w:tcW w:w="1629" w:type="dxa"/>
          </w:tcPr>
          <w:p w:rsidR="003D1A92" w:rsidRDefault="006742A2">
            <w:pPr>
              <w:rPr>
                <w:sz w:val="14"/>
                <w:szCs w:val="14"/>
              </w:rPr>
            </w:pPr>
            <w:r>
              <w:rPr>
                <w:sz w:val="14"/>
                <w:szCs w:val="14"/>
              </w:rPr>
              <w:t>Gospodinjstvo</w:t>
            </w:r>
          </w:p>
        </w:tc>
        <w:tc>
          <w:tcPr>
            <w:tcW w:w="567" w:type="dxa"/>
          </w:tcPr>
          <w:p w:rsidR="003D1A92" w:rsidRDefault="003D1A92">
            <w:pPr>
              <w:jc w:val="center"/>
              <w:rPr>
                <w:color w:val="000000"/>
                <w:sz w:val="14"/>
                <w:szCs w:val="14"/>
              </w:rPr>
            </w:pPr>
          </w:p>
        </w:tc>
        <w:tc>
          <w:tcPr>
            <w:tcW w:w="567" w:type="dxa"/>
          </w:tcPr>
          <w:p w:rsidR="003D1A92" w:rsidRDefault="003D1A92">
            <w:pPr>
              <w:jc w:val="center"/>
              <w:rPr>
                <w:color w:val="000000"/>
                <w:sz w:val="14"/>
                <w:szCs w:val="14"/>
              </w:rPr>
            </w:pPr>
          </w:p>
        </w:tc>
        <w:tc>
          <w:tcPr>
            <w:tcW w:w="425" w:type="dxa"/>
          </w:tcPr>
          <w:p w:rsidR="003D1A92" w:rsidRDefault="003D1A92">
            <w:pPr>
              <w:jc w:val="center"/>
              <w:rPr>
                <w:color w:val="000000"/>
                <w:sz w:val="14"/>
                <w:szCs w:val="14"/>
              </w:rPr>
            </w:pPr>
          </w:p>
        </w:tc>
        <w:tc>
          <w:tcPr>
            <w:tcW w:w="398" w:type="dxa"/>
          </w:tcPr>
          <w:p w:rsidR="003D1A92" w:rsidRDefault="003D1A92">
            <w:pPr>
              <w:jc w:val="center"/>
              <w:rPr>
                <w:color w:val="000000"/>
                <w:sz w:val="14"/>
                <w:szCs w:val="14"/>
              </w:rPr>
            </w:pP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734" w:type="dxa"/>
          </w:tcPr>
          <w:p w:rsidR="003D1A92" w:rsidRDefault="006742A2">
            <w:pPr>
              <w:jc w:val="center"/>
              <w:rPr>
                <w:sz w:val="14"/>
                <w:szCs w:val="14"/>
              </w:rPr>
            </w:pPr>
            <w:r>
              <w:rPr>
                <w:sz w:val="14"/>
                <w:szCs w:val="14"/>
              </w:rPr>
              <w:t>344</w:t>
            </w:r>
          </w:p>
        </w:tc>
      </w:tr>
      <w:tr w:rsidR="003D1A92">
        <w:trPr>
          <w:jc w:val="center"/>
        </w:trPr>
        <w:tc>
          <w:tcPr>
            <w:tcW w:w="1629" w:type="dxa"/>
          </w:tcPr>
          <w:p w:rsidR="003D1A92" w:rsidRDefault="006742A2">
            <w:pPr>
              <w:rPr>
                <w:sz w:val="14"/>
                <w:szCs w:val="14"/>
              </w:rPr>
            </w:pPr>
            <w:r>
              <w:rPr>
                <w:sz w:val="14"/>
                <w:szCs w:val="14"/>
              </w:rPr>
              <w:t>Naravoslovje</w:t>
            </w:r>
          </w:p>
        </w:tc>
        <w:tc>
          <w:tcPr>
            <w:tcW w:w="567" w:type="dxa"/>
          </w:tcPr>
          <w:p w:rsidR="003D1A92" w:rsidRDefault="003D1A92">
            <w:pPr>
              <w:jc w:val="center"/>
              <w:rPr>
                <w:color w:val="000000"/>
                <w:sz w:val="14"/>
                <w:szCs w:val="14"/>
              </w:rPr>
            </w:pPr>
          </w:p>
        </w:tc>
        <w:tc>
          <w:tcPr>
            <w:tcW w:w="567" w:type="dxa"/>
          </w:tcPr>
          <w:p w:rsidR="003D1A92" w:rsidRDefault="003D1A92">
            <w:pPr>
              <w:jc w:val="center"/>
              <w:rPr>
                <w:color w:val="000000"/>
                <w:sz w:val="14"/>
                <w:szCs w:val="14"/>
              </w:rPr>
            </w:pPr>
          </w:p>
        </w:tc>
        <w:tc>
          <w:tcPr>
            <w:tcW w:w="425" w:type="dxa"/>
          </w:tcPr>
          <w:p w:rsidR="003D1A92" w:rsidRDefault="003D1A92">
            <w:pPr>
              <w:jc w:val="center"/>
              <w:rPr>
                <w:color w:val="000000"/>
                <w:sz w:val="14"/>
                <w:szCs w:val="14"/>
              </w:rPr>
            </w:pPr>
          </w:p>
        </w:tc>
        <w:tc>
          <w:tcPr>
            <w:tcW w:w="398"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3</w:t>
            </w:r>
          </w:p>
        </w:tc>
        <w:tc>
          <w:tcPr>
            <w:tcW w:w="734" w:type="dxa"/>
          </w:tcPr>
          <w:p w:rsidR="003D1A92" w:rsidRDefault="006742A2">
            <w:pPr>
              <w:jc w:val="center"/>
              <w:rPr>
                <w:sz w:val="14"/>
                <w:szCs w:val="14"/>
              </w:rPr>
            </w:pPr>
            <w:r>
              <w:rPr>
                <w:sz w:val="14"/>
                <w:szCs w:val="14"/>
              </w:rPr>
              <w:t>550</w:t>
            </w:r>
          </w:p>
        </w:tc>
      </w:tr>
      <w:tr w:rsidR="003D1A92">
        <w:trPr>
          <w:jc w:val="center"/>
        </w:trPr>
        <w:tc>
          <w:tcPr>
            <w:tcW w:w="1629" w:type="dxa"/>
          </w:tcPr>
          <w:p w:rsidR="003D1A92" w:rsidRDefault="006742A2">
            <w:pPr>
              <w:rPr>
                <w:sz w:val="14"/>
                <w:szCs w:val="14"/>
              </w:rPr>
            </w:pPr>
            <w:r>
              <w:rPr>
                <w:sz w:val="14"/>
                <w:szCs w:val="14"/>
              </w:rPr>
              <w:t>Spoznavanje okolja</w:t>
            </w:r>
          </w:p>
        </w:tc>
        <w:tc>
          <w:tcPr>
            <w:tcW w:w="567" w:type="dxa"/>
          </w:tcPr>
          <w:p w:rsidR="003D1A92" w:rsidRDefault="006742A2">
            <w:pPr>
              <w:jc w:val="center"/>
              <w:rPr>
                <w:color w:val="000000"/>
                <w:sz w:val="14"/>
                <w:szCs w:val="14"/>
              </w:rPr>
            </w:pPr>
            <w:r>
              <w:rPr>
                <w:color w:val="000000"/>
                <w:sz w:val="14"/>
                <w:szCs w:val="14"/>
              </w:rPr>
              <w:t>3</w:t>
            </w:r>
          </w:p>
        </w:tc>
        <w:tc>
          <w:tcPr>
            <w:tcW w:w="567" w:type="dxa"/>
          </w:tcPr>
          <w:p w:rsidR="003D1A92" w:rsidRDefault="006742A2">
            <w:pPr>
              <w:jc w:val="center"/>
              <w:rPr>
                <w:color w:val="000000"/>
                <w:sz w:val="14"/>
                <w:szCs w:val="14"/>
              </w:rPr>
            </w:pPr>
            <w:r>
              <w:rPr>
                <w:color w:val="000000"/>
                <w:sz w:val="14"/>
                <w:szCs w:val="14"/>
              </w:rPr>
              <w:t>3</w:t>
            </w:r>
          </w:p>
        </w:tc>
        <w:tc>
          <w:tcPr>
            <w:tcW w:w="425" w:type="dxa"/>
          </w:tcPr>
          <w:p w:rsidR="003D1A92" w:rsidRDefault="006742A2">
            <w:pPr>
              <w:jc w:val="center"/>
              <w:rPr>
                <w:color w:val="000000"/>
                <w:sz w:val="14"/>
                <w:szCs w:val="14"/>
              </w:rPr>
            </w:pPr>
            <w:r>
              <w:rPr>
                <w:color w:val="000000"/>
                <w:sz w:val="14"/>
                <w:szCs w:val="14"/>
              </w:rPr>
              <w:t>3</w:t>
            </w:r>
          </w:p>
        </w:tc>
        <w:tc>
          <w:tcPr>
            <w:tcW w:w="398"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734" w:type="dxa"/>
          </w:tcPr>
          <w:p w:rsidR="003D1A92" w:rsidRDefault="006742A2">
            <w:pPr>
              <w:jc w:val="center"/>
              <w:rPr>
                <w:sz w:val="14"/>
                <w:szCs w:val="14"/>
              </w:rPr>
            </w:pPr>
            <w:r>
              <w:rPr>
                <w:sz w:val="14"/>
                <w:szCs w:val="14"/>
              </w:rPr>
              <w:t>315</w:t>
            </w:r>
          </w:p>
        </w:tc>
      </w:tr>
      <w:tr w:rsidR="003D1A92">
        <w:trPr>
          <w:jc w:val="center"/>
        </w:trPr>
        <w:tc>
          <w:tcPr>
            <w:tcW w:w="1629" w:type="dxa"/>
          </w:tcPr>
          <w:p w:rsidR="003D1A92" w:rsidRDefault="006742A2">
            <w:pPr>
              <w:rPr>
                <w:sz w:val="14"/>
                <w:szCs w:val="14"/>
              </w:rPr>
            </w:pPr>
            <w:r>
              <w:rPr>
                <w:sz w:val="14"/>
                <w:szCs w:val="14"/>
              </w:rPr>
              <w:t xml:space="preserve">Družboslovje </w:t>
            </w:r>
          </w:p>
        </w:tc>
        <w:tc>
          <w:tcPr>
            <w:tcW w:w="567" w:type="dxa"/>
          </w:tcPr>
          <w:p w:rsidR="003D1A92" w:rsidRDefault="003D1A92">
            <w:pPr>
              <w:jc w:val="center"/>
              <w:rPr>
                <w:color w:val="000000"/>
                <w:sz w:val="14"/>
                <w:szCs w:val="14"/>
              </w:rPr>
            </w:pPr>
          </w:p>
        </w:tc>
        <w:tc>
          <w:tcPr>
            <w:tcW w:w="567" w:type="dxa"/>
          </w:tcPr>
          <w:p w:rsidR="003D1A92" w:rsidRDefault="003D1A92">
            <w:pPr>
              <w:jc w:val="center"/>
              <w:rPr>
                <w:color w:val="000000"/>
                <w:sz w:val="14"/>
                <w:szCs w:val="14"/>
              </w:rPr>
            </w:pPr>
          </w:p>
        </w:tc>
        <w:tc>
          <w:tcPr>
            <w:tcW w:w="425" w:type="dxa"/>
          </w:tcPr>
          <w:p w:rsidR="003D1A92" w:rsidRDefault="003D1A92">
            <w:pPr>
              <w:jc w:val="center"/>
              <w:rPr>
                <w:color w:val="000000"/>
                <w:sz w:val="14"/>
                <w:szCs w:val="14"/>
              </w:rPr>
            </w:pPr>
          </w:p>
        </w:tc>
        <w:tc>
          <w:tcPr>
            <w:tcW w:w="398" w:type="dxa"/>
          </w:tcPr>
          <w:p w:rsidR="003D1A92" w:rsidRDefault="006742A2">
            <w:pPr>
              <w:jc w:val="center"/>
              <w:rPr>
                <w:color w:val="000000"/>
                <w:sz w:val="14"/>
                <w:szCs w:val="14"/>
              </w:rPr>
            </w:pPr>
            <w:r>
              <w:rPr>
                <w:color w:val="000000"/>
                <w:sz w:val="14"/>
                <w:szCs w:val="14"/>
              </w:rPr>
              <w:t>2,5</w:t>
            </w:r>
          </w:p>
        </w:tc>
        <w:tc>
          <w:tcPr>
            <w:tcW w:w="454" w:type="dxa"/>
          </w:tcPr>
          <w:p w:rsidR="003D1A92" w:rsidRDefault="006742A2">
            <w:pPr>
              <w:jc w:val="center"/>
              <w:rPr>
                <w:color w:val="000000"/>
                <w:sz w:val="14"/>
                <w:szCs w:val="14"/>
              </w:rPr>
            </w:pPr>
            <w:r>
              <w:rPr>
                <w:color w:val="000000"/>
                <w:sz w:val="14"/>
                <w:szCs w:val="14"/>
              </w:rPr>
              <w:t>2,5</w:t>
            </w:r>
          </w:p>
        </w:tc>
        <w:tc>
          <w:tcPr>
            <w:tcW w:w="454" w:type="dxa"/>
          </w:tcPr>
          <w:p w:rsidR="003D1A92" w:rsidRDefault="006742A2">
            <w:pPr>
              <w:jc w:val="center"/>
              <w:rPr>
                <w:color w:val="000000"/>
                <w:sz w:val="14"/>
                <w:szCs w:val="14"/>
              </w:rPr>
            </w:pPr>
            <w:r>
              <w:rPr>
                <w:color w:val="000000"/>
                <w:sz w:val="14"/>
                <w:szCs w:val="14"/>
              </w:rPr>
              <w:t>2,5</w:t>
            </w:r>
          </w:p>
        </w:tc>
        <w:tc>
          <w:tcPr>
            <w:tcW w:w="454" w:type="dxa"/>
          </w:tcPr>
          <w:p w:rsidR="003D1A92" w:rsidRDefault="006742A2">
            <w:pPr>
              <w:jc w:val="center"/>
              <w:rPr>
                <w:color w:val="000000"/>
                <w:sz w:val="14"/>
                <w:szCs w:val="14"/>
              </w:rPr>
            </w:pPr>
            <w:r>
              <w:rPr>
                <w:color w:val="000000"/>
                <w:sz w:val="14"/>
                <w:szCs w:val="14"/>
              </w:rPr>
              <w:t>4</w:t>
            </w:r>
          </w:p>
        </w:tc>
        <w:tc>
          <w:tcPr>
            <w:tcW w:w="454" w:type="dxa"/>
          </w:tcPr>
          <w:p w:rsidR="003D1A92" w:rsidRDefault="006742A2">
            <w:pPr>
              <w:jc w:val="center"/>
              <w:rPr>
                <w:color w:val="000000"/>
                <w:sz w:val="14"/>
                <w:szCs w:val="14"/>
              </w:rPr>
            </w:pPr>
            <w:r>
              <w:rPr>
                <w:color w:val="000000"/>
                <w:sz w:val="14"/>
                <w:szCs w:val="14"/>
              </w:rPr>
              <w:t>2</w:t>
            </w:r>
          </w:p>
        </w:tc>
        <w:tc>
          <w:tcPr>
            <w:tcW w:w="454" w:type="dxa"/>
          </w:tcPr>
          <w:p w:rsidR="003D1A92" w:rsidRDefault="006742A2">
            <w:pPr>
              <w:jc w:val="center"/>
              <w:rPr>
                <w:color w:val="000000"/>
                <w:sz w:val="14"/>
                <w:szCs w:val="14"/>
              </w:rPr>
            </w:pPr>
            <w:r>
              <w:rPr>
                <w:color w:val="000000"/>
                <w:sz w:val="14"/>
                <w:szCs w:val="14"/>
              </w:rPr>
              <w:t>3</w:t>
            </w:r>
          </w:p>
        </w:tc>
        <w:tc>
          <w:tcPr>
            <w:tcW w:w="734" w:type="dxa"/>
          </w:tcPr>
          <w:p w:rsidR="003D1A92" w:rsidRDefault="006742A2">
            <w:pPr>
              <w:jc w:val="center"/>
              <w:rPr>
                <w:sz w:val="14"/>
                <w:szCs w:val="14"/>
              </w:rPr>
            </w:pPr>
            <w:r>
              <w:rPr>
                <w:sz w:val="14"/>
                <w:szCs w:val="14"/>
              </w:rPr>
              <w:t>569,5</w:t>
            </w:r>
          </w:p>
        </w:tc>
      </w:tr>
      <w:tr w:rsidR="003D1A92">
        <w:trPr>
          <w:jc w:val="center"/>
        </w:trPr>
        <w:tc>
          <w:tcPr>
            <w:tcW w:w="1629" w:type="dxa"/>
          </w:tcPr>
          <w:p w:rsidR="003D1A92" w:rsidRDefault="006742A2">
            <w:pPr>
              <w:rPr>
                <w:sz w:val="14"/>
                <w:szCs w:val="14"/>
              </w:rPr>
            </w:pPr>
            <w:r>
              <w:rPr>
                <w:sz w:val="14"/>
                <w:szCs w:val="14"/>
              </w:rPr>
              <w:t>Šport</w:t>
            </w:r>
          </w:p>
        </w:tc>
        <w:tc>
          <w:tcPr>
            <w:tcW w:w="567" w:type="dxa"/>
          </w:tcPr>
          <w:p w:rsidR="003D1A92" w:rsidRDefault="006742A2">
            <w:pPr>
              <w:jc w:val="center"/>
              <w:rPr>
                <w:color w:val="000000"/>
                <w:sz w:val="14"/>
                <w:szCs w:val="14"/>
              </w:rPr>
            </w:pPr>
            <w:r>
              <w:rPr>
                <w:color w:val="000000"/>
                <w:sz w:val="14"/>
                <w:szCs w:val="14"/>
              </w:rPr>
              <w:t>3</w:t>
            </w:r>
          </w:p>
        </w:tc>
        <w:tc>
          <w:tcPr>
            <w:tcW w:w="567" w:type="dxa"/>
          </w:tcPr>
          <w:p w:rsidR="003D1A92" w:rsidRDefault="006742A2">
            <w:pPr>
              <w:jc w:val="center"/>
              <w:rPr>
                <w:color w:val="000000"/>
                <w:sz w:val="14"/>
                <w:szCs w:val="14"/>
              </w:rPr>
            </w:pPr>
            <w:r>
              <w:rPr>
                <w:color w:val="000000"/>
                <w:sz w:val="14"/>
                <w:szCs w:val="14"/>
              </w:rPr>
              <w:t>3</w:t>
            </w:r>
          </w:p>
        </w:tc>
        <w:tc>
          <w:tcPr>
            <w:tcW w:w="425" w:type="dxa"/>
          </w:tcPr>
          <w:p w:rsidR="003D1A92" w:rsidRDefault="006742A2">
            <w:pPr>
              <w:jc w:val="center"/>
              <w:rPr>
                <w:color w:val="000000"/>
                <w:sz w:val="14"/>
                <w:szCs w:val="14"/>
              </w:rPr>
            </w:pPr>
            <w:r>
              <w:rPr>
                <w:color w:val="000000"/>
                <w:sz w:val="14"/>
                <w:szCs w:val="14"/>
              </w:rPr>
              <w:t>3</w:t>
            </w:r>
          </w:p>
        </w:tc>
        <w:tc>
          <w:tcPr>
            <w:tcW w:w="398"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3</w:t>
            </w:r>
          </w:p>
        </w:tc>
        <w:tc>
          <w:tcPr>
            <w:tcW w:w="454" w:type="dxa"/>
          </w:tcPr>
          <w:p w:rsidR="003D1A92" w:rsidRDefault="006742A2">
            <w:pPr>
              <w:jc w:val="center"/>
              <w:rPr>
                <w:color w:val="000000"/>
                <w:sz w:val="14"/>
                <w:szCs w:val="14"/>
              </w:rPr>
            </w:pPr>
            <w:r>
              <w:rPr>
                <w:color w:val="000000"/>
                <w:sz w:val="14"/>
                <w:szCs w:val="14"/>
              </w:rPr>
              <w:t>3</w:t>
            </w:r>
          </w:p>
        </w:tc>
        <w:tc>
          <w:tcPr>
            <w:tcW w:w="734" w:type="dxa"/>
          </w:tcPr>
          <w:p w:rsidR="003D1A92" w:rsidRDefault="006742A2">
            <w:pPr>
              <w:jc w:val="center"/>
              <w:rPr>
                <w:sz w:val="14"/>
                <w:szCs w:val="14"/>
              </w:rPr>
            </w:pPr>
            <w:r>
              <w:rPr>
                <w:sz w:val="14"/>
                <w:szCs w:val="14"/>
              </w:rPr>
              <w:t>936</w:t>
            </w:r>
          </w:p>
        </w:tc>
      </w:tr>
      <w:tr w:rsidR="003D1A92">
        <w:trPr>
          <w:jc w:val="center"/>
        </w:trPr>
        <w:tc>
          <w:tcPr>
            <w:tcW w:w="1629" w:type="dxa"/>
          </w:tcPr>
          <w:p w:rsidR="003D1A92" w:rsidRDefault="006742A2">
            <w:pPr>
              <w:rPr>
                <w:sz w:val="14"/>
                <w:szCs w:val="14"/>
              </w:rPr>
            </w:pPr>
            <w:r>
              <w:rPr>
                <w:sz w:val="14"/>
                <w:szCs w:val="14"/>
              </w:rPr>
              <w:t xml:space="preserve">Izbirni predmet </w:t>
            </w:r>
          </w:p>
        </w:tc>
        <w:tc>
          <w:tcPr>
            <w:tcW w:w="567" w:type="dxa"/>
          </w:tcPr>
          <w:p w:rsidR="003D1A92" w:rsidRDefault="003D1A92">
            <w:pPr>
              <w:jc w:val="center"/>
              <w:rPr>
                <w:color w:val="000000"/>
                <w:sz w:val="14"/>
                <w:szCs w:val="14"/>
              </w:rPr>
            </w:pPr>
          </w:p>
        </w:tc>
        <w:tc>
          <w:tcPr>
            <w:tcW w:w="567" w:type="dxa"/>
          </w:tcPr>
          <w:p w:rsidR="003D1A92" w:rsidRDefault="003D1A92">
            <w:pPr>
              <w:jc w:val="center"/>
              <w:rPr>
                <w:color w:val="000000"/>
                <w:sz w:val="14"/>
                <w:szCs w:val="14"/>
              </w:rPr>
            </w:pPr>
          </w:p>
        </w:tc>
        <w:tc>
          <w:tcPr>
            <w:tcW w:w="425" w:type="dxa"/>
          </w:tcPr>
          <w:p w:rsidR="003D1A92" w:rsidRDefault="003D1A92">
            <w:pPr>
              <w:jc w:val="center"/>
              <w:rPr>
                <w:color w:val="000000"/>
                <w:sz w:val="14"/>
                <w:szCs w:val="14"/>
              </w:rPr>
            </w:pPr>
          </w:p>
        </w:tc>
        <w:tc>
          <w:tcPr>
            <w:tcW w:w="398"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3D1A92">
            <w:pPr>
              <w:jc w:val="center"/>
              <w:rPr>
                <w:color w:val="000000"/>
                <w:sz w:val="14"/>
                <w:szCs w:val="14"/>
              </w:rPr>
            </w:pPr>
          </w:p>
        </w:tc>
        <w:tc>
          <w:tcPr>
            <w:tcW w:w="454" w:type="dxa"/>
          </w:tcPr>
          <w:p w:rsidR="003D1A92" w:rsidRDefault="006742A2">
            <w:pPr>
              <w:jc w:val="center"/>
              <w:rPr>
                <w:color w:val="000000"/>
                <w:sz w:val="14"/>
                <w:szCs w:val="14"/>
              </w:rPr>
            </w:pPr>
            <w:r>
              <w:rPr>
                <w:color w:val="000000"/>
                <w:sz w:val="14"/>
                <w:szCs w:val="14"/>
              </w:rPr>
              <w:t>1</w:t>
            </w:r>
          </w:p>
        </w:tc>
        <w:tc>
          <w:tcPr>
            <w:tcW w:w="454" w:type="dxa"/>
          </w:tcPr>
          <w:p w:rsidR="003D1A92" w:rsidRDefault="006742A2">
            <w:pPr>
              <w:jc w:val="center"/>
              <w:rPr>
                <w:color w:val="000000"/>
                <w:sz w:val="14"/>
                <w:szCs w:val="14"/>
              </w:rPr>
            </w:pPr>
            <w:r>
              <w:rPr>
                <w:color w:val="000000"/>
                <w:sz w:val="14"/>
                <w:szCs w:val="14"/>
              </w:rPr>
              <w:t>1</w:t>
            </w:r>
          </w:p>
        </w:tc>
        <w:tc>
          <w:tcPr>
            <w:tcW w:w="454" w:type="dxa"/>
          </w:tcPr>
          <w:p w:rsidR="003D1A92" w:rsidRDefault="006742A2">
            <w:pPr>
              <w:jc w:val="center"/>
              <w:rPr>
                <w:color w:val="000000"/>
                <w:sz w:val="14"/>
                <w:szCs w:val="14"/>
              </w:rPr>
            </w:pPr>
            <w:r>
              <w:rPr>
                <w:color w:val="000000"/>
                <w:sz w:val="14"/>
                <w:szCs w:val="14"/>
              </w:rPr>
              <w:t>1</w:t>
            </w:r>
          </w:p>
        </w:tc>
        <w:tc>
          <w:tcPr>
            <w:tcW w:w="734" w:type="dxa"/>
          </w:tcPr>
          <w:p w:rsidR="003D1A92" w:rsidRDefault="006742A2">
            <w:pPr>
              <w:jc w:val="center"/>
              <w:rPr>
                <w:sz w:val="14"/>
                <w:szCs w:val="14"/>
              </w:rPr>
            </w:pPr>
            <w:r>
              <w:rPr>
                <w:sz w:val="14"/>
                <w:szCs w:val="14"/>
              </w:rPr>
              <w:t>102</w:t>
            </w:r>
          </w:p>
        </w:tc>
      </w:tr>
      <w:tr w:rsidR="003D1A92">
        <w:trPr>
          <w:jc w:val="center"/>
        </w:trPr>
        <w:tc>
          <w:tcPr>
            <w:tcW w:w="1629" w:type="dxa"/>
          </w:tcPr>
          <w:p w:rsidR="003D1A92" w:rsidRDefault="006742A2">
            <w:pPr>
              <w:rPr>
                <w:sz w:val="14"/>
                <w:szCs w:val="14"/>
              </w:rPr>
            </w:pPr>
            <w:r>
              <w:rPr>
                <w:sz w:val="14"/>
                <w:szCs w:val="14"/>
              </w:rPr>
              <w:t xml:space="preserve">Oddelčna skupnost </w:t>
            </w:r>
          </w:p>
        </w:tc>
        <w:tc>
          <w:tcPr>
            <w:tcW w:w="567" w:type="dxa"/>
          </w:tcPr>
          <w:p w:rsidR="003D1A92" w:rsidRDefault="006742A2">
            <w:pPr>
              <w:jc w:val="center"/>
              <w:rPr>
                <w:color w:val="000000"/>
                <w:sz w:val="14"/>
                <w:szCs w:val="14"/>
              </w:rPr>
            </w:pPr>
            <w:r>
              <w:rPr>
                <w:color w:val="000000"/>
                <w:sz w:val="14"/>
                <w:szCs w:val="14"/>
              </w:rPr>
              <w:t>0,5</w:t>
            </w:r>
          </w:p>
        </w:tc>
        <w:tc>
          <w:tcPr>
            <w:tcW w:w="567" w:type="dxa"/>
          </w:tcPr>
          <w:p w:rsidR="003D1A92" w:rsidRDefault="006742A2">
            <w:pPr>
              <w:jc w:val="center"/>
              <w:rPr>
                <w:color w:val="000000"/>
                <w:sz w:val="14"/>
                <w:szCs w:val="14"/>
              </w:rPr>
            </w:pPr>
            <w:r>
              <w:rPr>
                <w:color w:val="000000"/>
                <w:sz w:val="14"/>
                <w:szCs w:val="14"/>
              </w:rPr>
              <w:t>0,5</w:t>
            </w:r>
          </w:p>
        </w:tc>
        <w:tc>
          <w:tcPr>
            <w:tcW w:w="425" w:type="dxa"/>
          </w:tcPr>
          <w:p w:rsidR="003D1A92" w:rsidRDefault="006742A2">
            <w:pPr>
              <w:jc w:val="center"/>
              <w:rPr>
                <w:color w:val="000000"/>
                <w:sz w:val="14"/>
                <w:szCs w:val="14"/>
              </w:rPr>
            </w:pPr>
            <w:r>
              <w:rPr>
                <w:color w:val="000000"/>
                <w:sz w:val="14"/>
                <w:szCs w:val="14"/>
              </w:rPr>
              <w:t>0,5</w:t>
            </w:r>
          </w:p>
        </w:tc>
        <w:tc>
          <w:tcPr>
            <w:tcW w:w="398" w:type="dxa"/>
          </w:tcPr>
          <w:p w:rsidR="003D1A92" w:rsidRDefault="006742A2">
            <w:pPr>
              <w:jc w:val="center"/>
              <w:rPr>
                <w:color w:val="000000"/>
                <w:sz w:val="14"/>
                <w:szCs w:val="14"/>
              </w:rPr>
            </w:pPr>
            <w:r>
              <w:rPr>
                <w:color w:val="000000"/>
                <w:sz w:val="14"/>
                <w:szCs w:val="14"/>
              </w:rPr>
              <w:t>0,5</w:t>
            </w:r>
          </w:p>
        </w:tc>
        <w:tc>
          <w:tcPr>
            <w:tcW w:w="454" w:type="dxa"/>
          </w:tcPr>
          <w:p w:rsidR="003D1A92" w:rsidRDefault="006742A2">
            <w:pPr>
              <w:jc w:val="center"/>
              <w:rPr>
                <w:color w:val="000000"/>
                <w:sz w:val="14"/>
                <w:szCs w:val="14"/>
              </w:rPr>
            </w:pPr>
            <w:r>
              <w:rPr>
                <w:color w:val="000000"/>
                <w:sz w:val="14"/>
                <w:szCs w:val="14"/>
              </w:rPr>
              <w:t>0,5</w:t>
            </w:r>
          </w:p>
        </w:tc>
        <w:tc>
          <w:tcPr>
            <w:tcW w:w="454" w:type="dxa"/>
          </w:tcPr>
          <w:p w:rsidR="003D1A92" w:rsidRDefault="006742A2">
            <w:pPr>
              <w:jc w:val="center"/>
              <w:rPr>
                <w:color w:val="000000"/>
                <w:sz w:val="14"/>
                <w:szCs w:val="14"/>
              </w:rPr>
            </w:pPr>
            <w:r>
              <w:rPr>
                <w:color w:val="000000"/>
                <w:sz w:val="14"/>
                <w:szCs w:val="14"/>
              </w:rPr>
              <w:t>0,5</w:t>
            </w:r>
          </w:p>
        </w:tc>
        <w:tc>
          <w:tcPr>
            <w:tcW w:w="454" w:type="dxa"/>
          </w:tcPr>
          <w:p w:rsidR="003D1A92" w:rsidRDefault="006742A2">
            <w:pPr>
              <w:jc w:val="center"/>
              <w:rPr>
                <w:color w:val="000000"/>
                <w:sz w:val="14"/>
                <w:szCs w:val="14"/>
              </w:rPr>
            </w:pPr>
            <w:r>
              <w:rPr>
                <w:color w:val="000000"/>
                <w:sz w:val="14"/>
                <w:szCs w:val="14"/>
              </w:rPr>
              <w:t>0,5</w:t>
            </w:r>
          </w:p>
        </w:tc>
        <w:tc>
          <w:tcPr>
            <w:tcW w:w="454" w:type="dxa"/>
          </w:tcPr>
          <w:p w:rsidR="003D1A92" w:rsidRDefault="006742A2">
            <w:pPr>
              <w:jc w:val="center"/>
              <w:rPr>
                <w:color w:val="000000"/>
                <w:sz w:val="14"/>
                <w:szCs w:val="14"/>
              </w:rPr>
            </w:pPr>
            <w:r>
              <w:rPr>
                <w:color w:val="000000"/>
                <w:sz w:val="14"/>
                <w:szCs w:val="14"/>
              </w:rPr>
              <w:t>1</w:t>
            </w:r>
          </w:p>
        </w:tc>
        <w:tc>
          <w:tcPr>
            <w:tcW w:w="454" w:type="dxa"/>
          </w:tcPr>
          <w:p w:rsidR="003D1A92" w:rsidRDefault="006742A2">
            <w:pPr>
              <w:jc w:val="center"/>
              <w:rPr>
                <w:color w:val="000000"/>
                <w:sz w:val="14"/>
                <w:szCs w:val="14"/>
              </w:rPr>
            </w:pPr>
            <w:r>
              <w:rPr>
                <w:color w:val="000000"/>
                <w:sz w:val="14"/>
                <w:szCs w:val="14"/>
              </w:rPr>
              <w:t>1</w:t>
            </w:r>
          </w:p>
        </w:tc>
        <w:tc>
          <w:tcPr>
            <w:tcW w:w="734" w:type="dxa"/>
          </w:tcPr>
          <w:p w:rsidR="003D1A92" w:rsidRDefault="006742A2">
            <w:pPr>
              <w:jc w:val="center"/>
              <w:rPr>
                <w:sz w:val="14"/>
                <w:szCs w:val="14"/>
              </w:rPr>
            </w:pPr>
            <w:r>
              <w:rPr>
                <w:sz w:val="14"/>
                <w:szCs w:val="14"/>
              </w:rPr>
              <w:t>137</w:t>
            </w:r>
          </w:p>
        </w:tc>
      </w:tr>
      <w:tr w:rsidR="003D1A92">
        <w:trPr>
          <w:jc w:val="center"/>
        </w:trPr>
        <w:tc>
          <w:tcPr>
            <w:tcW w:w="1629" w:type="dxa"/>
          </w:tcPr>
          <w:p w:rsidR="003D1A92" w:rsidRDefault="006742A2">
            <w:pPr>
              <w:rPr>
                <w:i/>
                <w:sz w:val="14"/>
                <w:szCs w:val="14"/>
              </w:rPr>
            </w:pPr>
            <w:r>
              <w:rPr>
                <w:i/>
                <w:sz w:val="14"/>
                <w:szCs w:val="14"/>
              </w:rPr>
              <w:t>Število predmetov</w:t>
            </w:r>
          </w:p>
        </w:tc>
        <w:tc>
          <w:tcPr>
            <w:tcW w:w="567" w:type="dxa"/>
          </w:tcPr>
          <w:p w:rsidR="003D1A92" w:rsidRDefault="006742A2">
            <w:pPr>
              <w:jc w:val="center"/>
              <w:rPr>
                <w:color w:val="000000"/>
                <w:sz w:val="14"/>
                <w:szCs w:val="14"/>
              </w:rPr>
            </w:pPr>
            <w:r>
              <w:rPr>
                <w:color w:val="000000"/>
                <w:sz w:val="14"/>
                <w:szCs w:val="14"/>
              </w:rPr>
              <w:t>7</w:t>
            </w:r>
          </w:p>
        </w:tc>
        <w:tc>
          <w:tcPr>
            <w:tcW w:w="567" w:type="dxa"/>
          </w:tcPr>
          <w:p w:rsidR="003D1A92" w:rsidRDefault="006742A2">
            <w:pPr>
              <w:jc w:val="center"/>
              <w:rPr>
                <w:color w:val="000000"/>
                <w:sz w:val="14"/>
                <w:szCs w:val="14"/>
              </w:rPr>
            </w:pPr>
            <w:r>
              <w:rPr>
                <w:color w:val="000000"/>
                <w:sz w:val="14"/>
                <w:szCs w:val="14"/>
              </w:rPr>
              <w:t>7</w:t>
            </w:r>
          </w:p>
        </w:tc>
        <w:tc>
          <w:tcPr>
            <w:tcW w:w="425" w:type="dxa"/>
          </w:tcPr>
          <w:p w:rsidR="003D1A92" w:rsidRDefault="006742A2">
            <w:pPr>
              <w:jc w:val="center"/>
              <w:rPr>
                <w:color w:val="000000"/>
                <w:sz w:val="14"/>
                <w:szCs w:val="14"/>
              </w:rPr>
            </w:pPr>
            <w:r>
              <w:rPr>
                <w:color w:val="000000"/>
                <w:sz w:val="14"/>
                <w:szCs w:val="14"/>
              </w:rPr>
              <w:t>7</w:t>
            </w:r>
          </w:p>
        </w:tc>
        <w:tc>
          <w:tcPr>
            <w:tcW w:w="398" w:type="dxa"/>
          </w:tcPr>
          <w:p w:rsidR="003D1A92" w:rsidRDefault="006742A2">
            <w:pPr>
              <w:jc w:val="center"/>
              <w:rPr>
                <w:color w:val="000000"/>
                <w:sz w:val="14"/>
                <w:szCs w:val="14"/>
              </w:rPr>
            </w:pPr>
            <w:r>
              <w:rPr>
                <w:color w:val="000000"/>
                <w:sz w:val="14"/>
                <w:szCs w:val="14"/>
              </w:rPr>
              <w:t>8</w:t>
            </w:r>
          </w:p>
        </w:tc>
        <w:tc>
          <w:tcPr>
            <w:tcW w:w="454" w:type="dxa"/>
          </w:tcPr>
          <w:p w:rsidR="003D1A92" w:rsidRDefault="006742A2">
            <w:pPr>
              <w:jc w:val="center"/>
              <w:rPr>
                <w:color w:val="000000"/>
                <w:sz w:val="14"/>
                <w:szCs w:val="14"/>
              </w:rPr>
            </w:pPr>
            <w:r>
              <w:rPr>
                <w:color w:val="000000"/>
                <w:sz w:val="14"/>
                <w:szCs w:val="14"/>
              </w:rPr>
              <w:t>10</w:t>
            </w:r>
          </w:p>
        </w:tc>
        <w:tc>
          <w:tcPr>
            <w:tcW w:w="454" w:type="dxa"/>
          </w:tcPr>
          <w:p w:rsidR="003D1A92" w:rsidRDefault="006742A2">
            <w:pPr>
              <w:jc w:val="center"/>
              <w:rPr>
                <w:color w:val="000000"/>
                <w:sz w:val="14"/>
                <w:szCs w:val="14"/>
              </w:rPr>
            </w:pPr>
            <w:r>
              <w:rPr>
                <w:color w:val="000000"/>
                <w:sz w:val="14"/>
                <w:szCs w:val="14"/>
              </w:rPr>
              <w:t>10</w:t>
            </w:r>
          </w:p>
        </w:tc>
        <w:tc>
          <w:tcPr>
            <w:tcW w:w="454" w:type="dxa"/>
          </w:tcPr>
          <w:p w:rsidR="003D1A92" w:rsidRDefault="006742A2">
            <w:pPr>
              <w:jc w:val="center"/>
              <w:rPr>
                <w:color w:val="000000"/>
                <w:sz w:val="14"/>
                <w:szCs w:val="14"/>
              </w:rPr>
            </w:pPr>
            <w:r>
              <w:rPr>
                <w:color w:val="000000"/>
                <w:sz w:val="14"/>
                <w:szCs w:val="14"/>
              </w:rPr>
              <w:t>11</w:t>
            </w:r>
          </w:p>
        </w:tc>
        <w:tc>
          <w:tcPr>
            <w:tcW w:w="454" w:type="dxa"/>
          </w:tcPr>
          <w:p w:rsidR="003D1A92" w:rsidRDefault="006742A2">
            <w:pPr>
              <w:jc w:val="center"/>
              <w:rPr>
                <w:color w:val="000000"/>
                <w:sz w:val="14"/>
                <w:szCs w:val="14"/>
              </w:rPr>
            </w:pPr>
            <w:r>
              <w:rPr>
                <w:color w:val="000000"/>
                <w:sz w:val="14"/>
                <w:szCs w:val="14"/>
              </w:rPr>
              <w:t>11</w:t>
            </w:r>
          </w:p>
        </w:tc>
        <w:tc>
          <w:tcPr>
            <w:tcW w:w="454" w:type="dxa"/>
          </w:tcPr>
          <w:p w:rsidR="003D1A92" w:rsidRDefault="006742A2">
            <w:pPr>
              <w:jc w:val="center"/>
              <w:rPr>
                <w:color w:val="000000"/>
                <w:sz w:val="14"/>
                <w:szCs w:val="14"/>
              </w:rPr>
            </w:pPr>
            <w:r>
              <w:rPr>
                <w:color w:val="000000"/>
                <w:sz w:val="14"/>
                <w:szCs w:val="14"/>
              </w:rPr>
              <w:t>11</w:t>
            </w:r>
          </w:p>
        </w:tc>
        <w:tc>
          <w:tcPr>
            <w:tcW w:w="734" w:type="dxa"/>
          </w:tcPr>
          <w:p w:rsidR="003D1A92" w:rsidRDefault="003D1A92">
            <w:pPr>
              <w:jc w:val="center"/>
              <w:rPr>
                <w:sz w:val="14"/>
                <w:szCs w:val="14"/>
              </w:rPr>
            </w:pPr>
          </w:p>
        </w:tc>
      </w:tr>
      <w:tr w:rsidR="003D1A92">
        <w:trPr>
          <w:jc w:val="center"/>
        </w:trPr>
        <w:tc>
          <w:tcPr>
            <w:tcW w:w="1629" w:type="dxa"/>
          </w:tcPr>
          <w:p w:rsidR="003D1A92" w:rsidRDefault="006742A2">
            <w:pPr>
              <w:rPr>
                <w:i/>
                <w:sz w:val="14"/>
                <w:szCs w:val="14"/>
              </w:rPr>
            </w:pPr>
            <w:r>
              <w:rPr>
                <w:i/>
                <w:sz w:val="14"/>
                <w:szCs w:val="14"/>
              </w:rPr>
              <w:t>Število ur na teden</w:t>
            </w:r>
          </w:p>
        </w:tc>
        <w:tc>
          <w:tcPr>
            <w:tcW w:w="567" w:type="dxa"/>
          </w:tcPr>
          <w:p w:rsidR="003D1A92" w:rsidRDefault="006742A2">
            <w:pPr>
              <w:jc w:val="center"/>
              <w:rPr>
                <w:b/>
                <w:color w:val="000000"/>
                <w:sz w:val="14"/>
                <w:szCs w:val="14"/>
              </w:rPr>
            </w:pPr>
            <w:r>
              <w:rPr>
                <w:b/>
                <w:color w:val="000000"/>
                <w:sz w:val="14"/>
                <w:szCs w:val="14"/>
              </w:rPr>
              <w:t>19,5</w:t>
            </w:r>
          </w:p>
        </w:tc>
        <w:tc>
          <w:tcPr>
            <w:tcW w:w="567" w:type="dxa"/>
          </w:tcPr>
          <w:p w:rsidR="003D1A92" w:rsidRDefault="006742A2">
            <w:pPr>
              <w:jc w:val="center"/>
              <w:rPr>
                <w:b/>
                <w:color w:val="000000"/>
                <w:sz w:val="14"/>
                <w:szCs w:val="14"/>
              </w:rPr>
            </w:pPr>
            <w:r>
              <w:rPr>
                <w:b/>
                <w:color w:val="000000"/>
                <w:sz w:val="14"/>
                <w:szCs w:val="14"/>
              </w:rPr>
              <w:t>20,5</w:t>
            </w:r>
          </w:p>
        </w:tc>
        <w:tc>
          <w:tcPr>
            <w:tcW w:w="425" w:type="dxa"/>
          </w:tcPr>
          <w:p w:rsidR="003D1A92" w:rsidRDefault="006742A2">
            <w:pPr>
              <w:jc w:val="center"/>
              <w:rPr>
                <w:b/>
                <w:color w:val="000000"/>
                <w:sz w:val="14"/>
                <w:szCs w:val="14"/>
              </w:rPr>
            </w:pPr>
            <w:r>
              <w:rPr>
                <w:b/>
                <w:color w:val="000000"/>
                <w:sz w:val="14"/>
                <w:szCs w:val="14"/>
              </w:rPr>
              <w:t>21,5</w:t>
            </w:r>
          </w:p>
        </w:tc>
        <w:tc>
          <w:tcPr>
            <w:tcW w:w="398" w:type="dxa"/>
          </w:tcPr>
          <w:p w:rsidR="003D1A92" w:rsidRDefault="006742A2">
            <w:pPr>
              <w:jc w:val="center"/>
              <w:rPr>
                <w:b/>
                <w:color w:val="000000"/>
                <w:sz w:val="14"/>
                <w:szCs w:val="14"/>
              </w:rPr>
            </w:pPr>
            <w:r>
              <w:rPr>
                <w:b/>
                <w:color w:val="000000"/>
                <w:sz w:val="14"/>
                <w:szCs w:val="14"/>
              </w:rPr>
              <w:t>23</w:t>
            </w:r>
          </w:p>
        </w:tc>
        <w:tc>
          <w:tcPr>
            <w:tcW w:w="454" w:type="dxa"/>
          </w:tcPr>
          <w:p w:rsidR="003D1A92" w:rsidRDefault="006742A2">
            <w:pPr>
              <w:jc w:val="center"/>
              <w:rPr>
                <w:b/>
                <w:color w:val="000000"/>
                <w:sz w:val="14"/>
                <w:szCs w:val="14"/>
              </w:rPr>
            </w:pPr>
            <w:r>
              <w:rPr>
                <w:b/>
                <w:color w:val="000000"/>
                <w:sz w:val="14"/>
                <w:szCs w:val="14"/>
              </w:rPr>
              <w:t>24</w:t>
            </w:r>
          </w:p>
        </w:tc>
        <w:tc>
          <w:tcPr>
            <w:tcW w:w="454" w:type="dxa"/>
          </w:tcPr>
          <w:p w:rsidR="003D1A92" w:rsidRDefault="006742A2">
            <w:pPr>
              <w:jc w:val="center"/>
              <w:rPr>
                <w:b/>
                <w:color w:val="000000"/>
                <w:sz w:val="14"/>
                <w:szCs w:val="14"/>
              </w:rPr>
            </w:pPr>
            <w:r>
              <w:rPr>
                <w:b/>
                <w:color w:val="000000"/>
                <w:sz w:val="14"/>
                <w:szCs w:val="14"/>
              </w:rPr>
              <w:t>25</w:t>
            </w:r>
          </w:p>
        </w:tc>
        <w:tc>
          <w:tcPr>
            <w:tcW w:w="454" w:type="dxa"/>
          </w:tcPr>
          <w:p w:rsidR="003D1A92" w:rsidRDefault="006742A2">
            <w:pPr>
              <w:jc w:val="center"/>
              <w:rPr>
                <w:b/>
                <w:color w:val="000000"/>
                <w:sz w:val="14"/>
                <w:szCs w:val="14"/>
              </w:rPr>
            </w:pPr>
            <w:r>
              <w:rPr>
                <w:b/>
                <w:color w:val="000000"/>
                <w:sz w:val="14"/>
                <w:szCs w:val="14"/>
              </w:rPr>
              <w:t>29,5</w:t>
            </w:r>
          </w:p>
        </w:tc>
        <w:tc>
          <w:tcPr>
            <w:tcW w:w="454" w:type="dxa"/>
          </w:tcPr>
          <w:p w:rsidR="003D1A92" w:rsidRDefault="006742A2">
            <w:pPr>
              <w:jc w:val="center"/>
              <w:rPr>
                <w:b/>
                <w:color w:val="000000"/>
                <w:sz w:val="14"/>
                <w:szCs w:val="14"/>
              </w:rPr>
            </w:pPr>
            <w:r>
              <w:rPr>
                <w:b/>
                <w:color w:val="000000"/>
                <w:sz w:val="14"/>
                <w:szCs w:val="14"/>
              </w:rPr>
              <w:t>30</w:t>
            </w:r>
          </w:p>
        </w:tc>
        <w:tc>
          <w:tcPr>
            <w:tcW w:w="454" w:type="dxa"/>
          </w:tcPr>
          <w:p w:rsidR="003D1A92" w:rsidRDefault="006742A2">
            <w:pPr>
              <w:jc w:val="center"/>
              <w:rPr>
                <w:b/>
                <w:color w:val="000000"/>
                <w:sz w:val="14"/>
                <w:szCs w:val="14"/>
              </w:rPr>
            </w:pPr>
            <w:r>
              <w:rPr>
                <w:b/>
                <w:color w:val="000000"/>
                <w:sz w:val="14"/>
                <w:szCs w:val="14"/>
              </w:rPr>
              <w:t>30</w:t>
            </w:r>
          </w:p>
        </w:tc>
        <w:tc>
          <w:tcPr>
            <w:tcW w:w="734" w:type="dxa"/>
          </w:tcPr>
          <w:p w:rsidR="003D1A92" w:rsidRDefault="003D1A92">
            <w:pPr>
              <w:jc w:val="center"/>
              <w:rPr>
                <w:sz w:val="14"/>
                <w:szCs w:val="14"/>
              </w:rPr>
            </w:pPr>
          </w:p>
        </w:tc>
      </w:tr>
      <w:tr w:rsidR="003D1A92">
        <w:trPr>
          <w:jc w:val="center"/>
        </w:trPr>
        <w:tc>
          <w:tcPr>
            <w:tcW w:w="1629" w:type="dxa"/>
          </w:tcPr>
          <w:p w:rsidR="003D1A92" w:rsidRDefault="006742A2">
            <w:pPr>
              <w:rPr>
                <w:i/>
                <w:sz w:val="14"/>
                <w:szCs w:val="14"/>
              </w:rPr>
            </w:pPr>
            <w:r>
              <w:rPr>
                <w:i/>
                <w:sz w:val="14"/>
                <w:szCs w:val="14"/>
              </w:rPr>
              <w:t>Število tednov</w:t>
            </w:r>
          </w:p>
        </w:tc>
        <w:tc>
          <w:tcPr>
            <w:tcW w:w="567" w:type="dxa"/>
          </w:tcPr>
          <w:p w:rsidR="003D1A92" w:rsidRDefault="006742A2">
            <w:pPr>
              <w:jc w:val="center"/>
              <w:rPr>
                <w:color w:val="000000"/>
                <w:sz w:val="14"/>
                <w:szCs w:val="14"/>
              </w:rPr>
            </w:pPr>
            <w:r>
              <w:rPr>
                <w:color w:val="000000"/>
                <w:sz w:val="14"/>
                <w:szCs w:val="14"/>
              </w:rPr>
              <w:t>35</w:t>
            </w:r>
          </w:p>
        </w:tc>
        <w:tc>
          <w:tcPr>
            <w:tcW w:w="567" w:type="dxa"/>
          </w:tcPr>
          <w:p w:rsidR="003D1A92" w:rsidRDefault="006742A2">
            <w:pPr>
              <w:jc w:val="center"/>
              <w:rPr>
                <w:color w:val="000000"/>
                <w:sz w:val="14"/>
                <w:szCs w:val="14"/>
              </w:rPr>
            </w:pPr>
            <w:r>
              <w:rPr>
                <w:color w:val="000000"/>
                <w:sz w:val="14"/>
                <w:szCs w:val="14"/>
              </w:rPr>
              <w:t>35</w:t>
            </w:r>
          </w:p>
        </w:tc>
        <w:tc>
          <w:tcPr>
            <w:tcW w:w="425" w:type="dxa"/>
          </w:tcPr>
          <w:p w:rsidR="003D1A92" w:rsidRDefault="006742A2">
            <w:pPr>
              <w:jc w:val="center"/>
              <w:rPr>
                <w:color w:val="000000"/>
                <w:sz w:val="14"/>
                <w:szCs w:val="14"/>
              </w:rPr>
            </w:pPr>
            <w:r>
              <w:rPr>
                <w:color w:val="000000"/>
                <w:sz w:val="14"/>
                <w:szCs w:val="14"/>
              </w:rPr>
              <w:t>35</w:t>
            </w:r>
          </w:p>
        </w:tc>
        <w:tc>
          <w:tcPr>
            <w:tcW w:w="398" w:type="dxa"/>
          </w:tcPr>
          <w:p w:rsidR="003D1A92" w:rsidRDefault="006742A2">
            <w:pPr>
              <w:jc w:val="center"/>
              <w:rPr>
                <w:color w:val="000000"/>
                <w:sz w:val="14"/>
                <w:szCs w:val="14"/>
              </w:rPr>
            </w:pPr>
            <w:r>
              <w:rPr>
                <w:color w:val="000000"/>
                <w:sz w:val="14"/>
                <w:szCs w:val="14"/>
              </w:rPr>
              <w:t>35</w:t>
            </w:r>
          </w:p>
        </w:tc>
        <w:tc>
          <w:tcPr>
            <w:tcW w:w="454" w:type="dxa"/>
          </w:tcPr>
          <w:p w:rsidR="003D1A92" w:rsidRDefault="006742A2">
            <w:pPr>
              <w:jc w:val="center"/>
              <w:rPr>
                <w:color w:val="000000"/>
                <w:sz w:val="14"/>
                <w:szCs w:val="14"/>
              </w:rPr>
            </w:pPr>
            <w:r>
              <w:rPr>
                <w:color w:val="000000"/>
                <w:sz w:val="14"/>
                <w:szCs w:val="14"/>
              </w:rPr>
              <w:t>35</w:t>
            </w:r>
          </w:p>
        </w:tc>
        <w:tc>
          <w:tcPr>
            <w:tcW w:w="454" w:type="dxa"/>
          </w:tcPr>
          <w:p w:rsidR="003D1A92" w:rsidRDefault="006742A2">
            <w:pPr>
              <w:jc w:val="center"/>
              <w:rPr>
                <w:color w:val="000000"/>
                <w:sz w:val="14"/>
                <w:szCs w:val="14"/>
              </w:rPr>
            </w:pPr>
            <w:r>
              <w:rPr>
                <w:color w:val="000000"/>
                <w:sz w:val="14"/>
                <w:szCs w:val="14"/>
              </w:rPr>
              <w:t>35</w:t>
            </w:r>
          </w:p>
        </w:tc>
        <w:tc>
          <w:tcPr>
            <w:tcW w:w="454" w:type="dxa"/>
          </w:tcPr>
          <w:p w:rsidR="003D1A92" w:rsidRDefault="006742A2">
            <w:pPr>
              <w:jc w:val="center"/>
              <w:rPr>
                <w:color w:val="000000"/>
                <w:sz w:val="14"/>
                <w:szCs w:val="14"/>
              </w:rPr>
            </w:pPr>
            <w:r>
              <w:rPr>
                <w:color w:val="000000"/>
                <w:sz w:val="14"/>
                <w:szCs w:val="14"/>
              </w:rPr>
              <w:t>35</w:t>
            </w:r>
          </w:p>
        </w:tc>
        <w:tc>
          <w:tcPr>
            <w:tcW w:w="454" w:type="dxa"/>
          </w:tcPr>
          <w:p w:rsidR="003D1A92" w:rsidRDefault="006742A2">
            <w:pPr>
              <w:jc w:val="center"/>
              <w:rPr>
                <w:color w:val="000000"/>
                <w:sz w:val="14"/>
                <w:szCs w:val="14"/>
              </w:rPr>
            </w:pPr>
            <w:r>
              <w:rPr>
                <w:color w:val="000000"/>
                <w:sz w:val="14"/>
                <w:szCs w:val="14"/>
              </w:rPr>
              <w:t>34</w:t>
            </w:r>
          </w:p>
        </w:tc>
        <w:tc>
          <w:tcPr>
            <w:tcW w:w="454" w:type="dxa"/>
          </w:tcPr>
          <w:p w:rsidR="003D1A92" w:rsidRDefault="006742A2">
            <w:pPr>
              <w:jc w:val="center"/>
              <w:rPr>
                <w:color w:val="000000"/>
                <w:sz w:val="14"/>
                <w:szCs w:val="14"/>
              </w:rPr>
            </w:pPr>
            <w:r>
              <w:rPr>
                <w:color w:val="000000"/>
                <w:sz w:val="14"/>
                <w:szCs w:val="14"/>
              </w:rPr>
              <w:t>33</w:t>
            </w:r>
          </w:p>
        </w:tc>
        <w:tc>
          <w:tcPr>
            <w:tcW w:w="734" w:type="dxa"/>
          </w:tcPr>
          <w:p w:rsidR="003D1A92" w:rsidRDefault="003D1A92">
            <w:pPr>
              <w:jc w:val="center"/>
              <w:rPr>
                <w:sz w:val="14"/>
                <w:szCs w:val="14"/>
              </w:rPr>
            </w:pPr>
          </w:p>
        </w:tc>
      </w:tr>
    </w:tbl>
    <w:p w:rsidR="003D1A92" w:rsidRDefault="006742A2">
      <w:pPr>
        <w:rPr>
          <w:b/>
          <w:sz w:val="16"/>
          <w:szCs w:val="16"/>
        </w:rPr>
      </w:pPr>
      <w:r>
        <w:rPr>
          <w:b/>
          <w:sz w:val="16"/>
          <w:szCs w:val="16"/>
        </w:rPr>
        <w:t>A2. SPECIALNO-PEDAGOŠKA DEJAVNOST</w:t>
      </w:r>
    </w:p>
    <w:tbl>
      <w:tblPr>
        <w:tblStyle w:val="afb"/>
        <w:tblW w:w="65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7"/>
        <w:gridCol w:w="439"/>
        <w:gridCol w:w="439"/>
        <w:gridCol w:w="439"/>
        <w:gridCol w:w="439"/>
        <w:gridCol w:w="439"/>
        <w:gridCol w:w="439"/>
        <w:gridCol w:w="439"/>
        <w:gridCol w:w="439"/>
        <w:gridCol w:w="439"/>
        <w:gridCol w:w="709"/>
      </w:tblGrid>
      <w:tr w:rsidR="003D1A92">
        <w:trPr>
          <w:trHeight w:val="227"/>
          <w:jc w:val="center"/>
        </w:trPr>
        <w:tc>
          <w:tcPr>
            <w:tcW w:w="1928" w:type="dxa"/>
            <w:vAlign w:val="center"/>
          </w:tcPr>
          <w:p w:rsidR="003D1A92" w:rsidRDefault="003D1A92">
            <w:pPr>
              <w:jc w:val="center"/>
              <w:rPr>
                <w:sz w:val="14"/>
                <w:szCs w:val="14"/>
              </w:rPr>
            </w:pPr>
          </w:p>
        </w:tc>
        <w:tc>
          <w:tcPr>
            <w:tcW w:w="439" w:type="dxa"/>
            <w:vAlign w:val="center"/>
          </w:tcPr>
          <w:p w:rsidR="003D1A92" w:rsidRDefault="006742A2">
            <w:pPr>
              <w:jc w:val="center"/>
              <w:rPr>
                <w:b/>
                <w:sz w:val="14"/>
                <w:szCs w:val="14"/>
              </w:rPr>
            </w:pPr>
            <w:r>
              <w:rPr>
                <w:b/>
                <w:sz w:val="14"/>
                <w:szCs w:val="14"/>
              </w:rPr>
              <w:t>1.r.</w:t>
            </w:r>
          </w:p>
        </w:tc>
        <w:tc>
          <w:tcPr>
            <w:tcW w:w="439" w:type="dxa"/>
            <w:vAlign w:val="center"/>
          </w:tcPr>
          <w:p w:rsidR="003D1A92" w:rsidRDefault="006742A2">
            <w:pPr>
              <w:jc w:val="center"/>
              <w:rPr>
                <w:b/>
                <w:sz w:val="14"/>
                <w:szCs w:val="14"/>
              </w:rPr>
            </w:pPr>
            <w:r>
              <w:rPr>
                <w:b/>
                <w:sz w:val="14"/>
                <w:szCs w:val="14"/>
              </w:rPr>
              <w:t>2.r.</w:t>
            </w:r>
          </w:p>
        </w:tc>
        <w:tc>
          <w:tcPr>
            <w:tcW w:w="439" w:type="dxa"/>
            <w:vAlign w:val="center"/>
          </w:tcPr>
          <w:p w:rsidR="003D1A92" w:rsidRDefault="006742A2">
            <w:pPr>
              <w:jc w:val="center"/>
              <w:rPr>
                <w:b/>
                <w:sz w:val="14"/>
                <w:szCs w:val="14"/>
              </w:rPr>
            </w:pPr>
            <w:r>
              <w:rPr>
                <w:b/>
                <w:sz w:val="14"/>
                <w:szCs w:val="14"/>
              </w:rPr>
              <w:t>3.r.</w:t>
            </w:r>
          </w:p>
        </w:tc>
        <w:tc>
          <w:tcPr>
            <w:tcW w:w="439" w:type="dxa"/>
            <w:vAlign w:val="center"/>
          </w:tcPr>
          <w:p w:rsidR="003D1A92" w:rsidRDefault="006742A2">
            <w:pPr>
              <w:jc w:val="center"/>
              <w:rPr>
                <w:b/>
                <w:sz w:val="14"/>
                <w:szCs w:val="14"/>
              </w:rPr>
            </w:pPr>
            <w:r>
              <w:rPr>
                <w:b/>
                <w:sz w:val="14"/>
                <w:szCs w:val="14"/>
              </w:rPr>
              <w:t>4.r.</w:t>
            </w:r>
          </w:p>
        </w:tc>
        <w:tc>
          <w:tcPr>
            <w:tcW w:w="439" w:type="dxa"/>
            <w:vAlign w:val="center"/>
          </w:tcPr>
          <w:p w:rsidR="003D1A92" w:rsidRDefault="006742A2">
            <w:pPr>
              <w:jc w:val="center"/>
              <w:rPr>
                <w:b/>
                <w:sz w:val="14"/>
                <w:szCs w:val="14"/>
              </w:rPr>
            </w:pPr>
            <w:r>
              <w:rPr>
                <w:b/>
                <w:sz w:val="14"/>
                <w:szCs w:val="14"/>
              </w:rPr>
              <w:t>5.r.</w:t>
            </w:r>
          </w:p>
        </w:tc>
        <w:tc>
          <w:tcPr>
            <w:tcW w:w="439" w:type="dxa"/>
            <w:vAlign w:val="center"/>
          </w:tcPr>
          <w:p w:rsidR="003D1A92" w:rsidRDefault="006742A2">
            <w:pPr>
              <w:jc w:val="center"/>
              <w:rPr>
                <w:b/>
                <w:sz w:val="14"/>
                <w:szCs w:val="14"/>
              </w:rPr>
            </w:pPr>
            <w:r>
              <w:rPr>
                <w:b/>
                <w:sz w:val="14"/>
                <w:szCs w:val="14"/>
              </w:rPr>
              <w:t>6.r.</w:t>
            </w:r>
          </w:p>
        </w:tc>
        <w:tc>
          <w:tcPr>
            <w:tcW w:w="439" w:type="dxa"/>
            <w:vAlign w:val="center"/>
          </w:tcPr>
          <w:p w:rsidR="003D1A92" w:rsidRDefault="006742A2">
            <w:pPr>
              <w:jc w:val="center"/>
              <w:rPr>
                <w:b/>
                <w:sz w:val="14"/>
                <w:szCs w:val="14"/>
              </w:rPr>
            </w:pPr>
            <w:r>
              <w:rPr>
                <w:b/>
                <w:sz w:val="14"/>
                <w:szCs w:val="14"/>
              </w:rPr>
              <w:t>7.r.</w:t>
            </w:r>
          </w:p>
        </w:tc>
        <w:tc>
          <w:tcPr>
            <w:tcW w:w="439" w:type="dxa"/>
            <w:vAlign w:val="center"/>
          </w:tcPr>
          <w:p w:rsidR="003D1A92" w:rsidRDefault="006742A2">
            <w:pPr>
              <w:jc w:val="center"/>
              <w:rPr>
                <w:b/>
                <w:sz w:val="14"/>
                <w:szCs w:val="14"/>
              </w:rPr>
            </w:pPr>
            <w:r>
              <w:rPr>
                <w:b/>
                <w:sz w:val="14"/>
                <w:szCs w:val="14"/>
              </w:rPr>
              <w:t>8.r.</w:t>
            </w:r>
          </w:p>
        </w:tc>
        <w:tc>
          <w:tcPr>
            <w:tcW w:w="439" w:type="dxa"/>
            <w:vAlign w:val="center"/>
          </w:tcPr>
          <w:p w:rsidR="003D1A92" w:rsidRDefault="006742A2">
            <w:pPr>
              <w:jc w:val="center"/>
              <w:rPr>
                <w:b/>
                <w:sz w:val="14"/>
                <w:szCs w:val="14"/>
              </w:rPr>
            </w:pPr>
            <w:r>
              <w:rPr>
                <w:b/>
                <w:sz w:val="14"/>
                <w:szCs w:val="14"/>
              </w:rPr>
              <w:t>9.r.</w:t>
            </w:r>
          </w:p>
        </w:tc>
        <w:tc>
          <w:tcPr>
            <w:tcW w:w="709" w:type="dxa"/>
            <w:vAlign w:val="center"/>
          </w:tcPr>
          <w:p w:rsidR="003D1A92" w:rsidRDefault="006742A2">
            <w:pPr>
              <w:jc w:val="center"/>
              <w:rPr>
                <w:sz w:val="14"/>
                <w:szCs w:val="14"/>
              </w:rPr>
            </w:pPr>
            <w:r>
              <w:rPr>
                <w:sz w:val="14"/>
                <w:szCs w:val="14"/>
              </w:rPr>
              <w:t>Fond ur</w:t>
            </w:r>
          </w:p>
        </w:tc>
      </w:tr>
      <w:tr w:rsidR="003D1A92">
        <w:trPr>
          <w:trHeight w:val="170"/>
          <w:jc w:val="center"/>
        </w:trPr>
        <w:tc>
          <w:tcPr>
            <w:tcW w:w="1928" w:type="dxa"/>
            <w:vAlign w:val="center"/>
          </w:tcPr>
          <w:p w:rsidR="003D1A92" w:rsidRDefault="006742A2">
            <w:pPr>
              <w:jc w:val="center"/>
              <w:rPr>
                <w:sz w:val="14"/>
                <w:szCs w:val="14"/>
              </w:rPr>
            </w:pPr>
            <w:r>
              <w:rPr>
                <w:sz w:val="14"/>
                <w:szCs w:val="14"/>
              </w:rPr>
              <w:t>Računalniško opismenjevanje</w:t>
            </w: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709" w:type="dxa"/>
            <w:vAlign w:val="center"/>
          </w:tcPr>
          <w:p w:rsidR="003D1A92" w:rsidRDefault="006742A2">
            <w:pPr>
              <w:jc w:val="center"/>
              <w:rPr>
                <w:sz w:val="14"/>
                <w:szCs w:val="14"/>
              </w:rPr>
            </w:pPr>
            <w:r>
              <w:rPr>
                <w:sz w:val="14"/>
                <w:szCs w:val="14"/>
              </w:rPr>
              <w:t>105</w:t>
            </w:r>
          </w:p>
        </w:tc>
      </w:tr>
      <w:tr w:rsidR="003D1A92">
        <w:trPr>
          <w:trHeight w:val="170"/>
          <w:jc w:val="center"/>
        </w:trPr>
        <w:tc>
          <w:tcPr>
            <w:tcW w:w="1928" w:type="dxa"/>
            <w:vAlign w:val="center"/>
          </w:tcPr>
          <w:p w:rsidR="003D1A92" w:rsidRDefault="006742A2">
            <w:pPr>
              <w:jc w:val="center"/>
              <w:rPr>
                <w:sz w:val="14"/>
                <w:szCs w:val="14"/>
              </w:rPr>
            </w:pPr>
            <w:r>
              <w:rPr>
                <w:sz w:val="14"/>
                <w:szCs w:val="14"/>
              </w:rPr>
              <w:t>Socialno učenje</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709" w:type="dxa"/>
            <w:vAlign w:val="center"/>
          </w:tcPr>
          <w:p w:rsidR="003D1A92" w:rsidRDefault="006742A2">
            <w:pPr>
              <w:jc w:val="center"/>
              <w:rPr>
                <w:sz w:val="14"/>
                <w:szCs w:val="14"/>
              </w:rPr>
            </w:pPr>
            <w:r>
              <w:rPr>
                <w:sz w:val="14"/>
                <w:szCs w:val="14"/>
              </w:rPr>
              <w:t>210</w:t>
            </w:r>
          </w:p>
        </w:tc>
      </w:tr>
      <w:tr w:rsidR="003D1A92">
        <w:trPr>
          <w:trHeight w:val="170"/>
          <w:jc w:val="center"/>
        </w:trPr>
        <w:tc>
          <w:tcPr>
            <w:tcW w:w="1928" w:type="dxa"/>
            <w:vAlign w:val="center"/>
          </w:tcPr>
          <w:p w:rsidR="003D1A92" w:rsidRDefault="006742A2">
            <w:pPr>
              <w:jc w:val="center"/>
              <w:rPr>
                <w:sz w:val="14"/>
                <w:szCs w:val="14"/>
              </w:rPr>
            </w:pPr>
            <w:r>
              <w:rPr>
                <w:sz w:val="14"/>
                <w:szCs w:val="14"/>
              </w:rPr>
              <w:t>Skupaj</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1</w:t>
            </w:r>
          </w:p>
        </w:tc>
        <w:tc>
          <w:tcPr>
            <w:tcW w:w="439" w:type="dxa"/>
            <w:vAlign w:val="center"/>
          </w:tcPr>
          <w:p w:rsidR="003D1A92" w:rsidRDefault="006742A2">
            <w:pPr>
              <w:jc w:val="center"/>
              <w:rPr>
                <w:sz w:val="14"/>
                <w:szCs w:val="14"/>
              </w:rPr>
            </w:pPr>
            <w:r>
              <w:rPr>
                <w:sz w:val="14"/>
                <w:szCs w:val="14"/>
              </w:rPr>
              <w:t>2</w:t>
            </w:r>
          </w:p>
        </w:tc>
        <w:tc>
          <w:tcPr>
            <w:tcW w:w="439" w:type="dxa"/>
            <w:vAlign w:val="center"/>
          </w:tcPr>
          <w:p w:rsidR="003D1A92" w:rsidRDefault="006742A2">
            <w:pPr>
              <w:jc w:val="center"/>
              <w:rPr>
                <w:sz w:val="14"/>
                <w:szCs w:val="14"/>
              </w:rPr>
            </w:pPr>
            <w:r>
              <w:rPr>
                <w:sz w:val="14"/>
                <w:szCs w:val="14"/>
              </w:rPr>
              <w:t>2</w:t>
            </w:r>
          </w:p>
        </w:tc>
        <w:tc>
          <w:tcPr>
            <w:tcW w:w="439" w:type="dxa"/>
            <w:vAlign w:val="center"/>
          </w:tcPr>
          <w:p w:rsidR="003D1A92" w:rsidRDefault="006742A2">
            <w:pPr>
              <w:jc w:val="center"/>
              <w:rPr>
                <w:sz w:val="14"/>
                <w:szCs w:val="14"/>
              </w:rPr>
            </w:pPr>
            <w:r>
              <w:rPr>
                <w:sz w:val="14"/>
                <w:szCs w:val="14"/>
              </w:rPr>
              <w:t>2</w:t>
            </w: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439" w:type="dxa"/>
            <w:vAlign w:val="center"/>
          </w:tcPr>
          <w:p w:rsidR="003D1A92" w:rsidRDefault="003D1A92">
            <w:pPr>
              <w:jc w:val="center"/>
              <w:rPr>
                <w:sz w:val="14"/>
                <w:szCs w:val="14"/>
              </w:rPr>
            </w:pPr>
          </w:p>
        </w:tc>
        <w:tc>
          <w:tcPr>
            <w:tcW w:w="709" w:type="dxa"/>
            <w:vAlign w:val="center"/>
          </w:tcPr>
          <w:p w:rsidR="003D1A92" w:rsidRDefault="003D1A92">
            <w:pPr>
              <w:jc w:val="center"/>
              <w:rPr>
                <w:sz w:val="14"/>
                <w:szCs w:val="14"/>
              </w:rPr>
            </w:pPr>
          </w:p>
        </w:tc>
      </w:tr>
    </w:tbl>
    <w:p w:rsidR="003D1A92" w:rsidRDefault="006742A2">
      <w:pPr>
        <w:rPr>
          <w:b/>
          <w:sz w:val="16"/>
          <w:szCs w:val="16"/>
        </w:rPr>
      </w:pPr>
      <w:r>
        <w:rPr>
          <w:b/>
          <w:sz w:val="16"/>
          <w:szCs w:val="16"/>
        </w:rPr>
        <w:t>B. RAZŠIRJENI PROGRAM</w:t>
      </w:r>
    </w:p>
    <w:tbl>
      <w:tblPr>
        <w:tblStyle w:val="afc"/>
        <w:tblW w:w="66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3"/>
        <w:gridCol w:w="443"/>
        <w:gridCol w:w="443"/>
        <w:gridCol w:w="443"/>
        <w:gridCol w:w="443"/>
        <w:gridCol w:w="443"/>
        <w:gridCol w:w="443"/>
        <w:gridCol w:w="443"/>
        <w:gridCol w:w="443"/>
        <w:gridCol w:w="443"/>
        <w:gridCol w:w="709"/>
      </w:tblGrid>
      <w:tr w:rsidR="003D1A92">
        <w:trPr>
          <w:trHeight w:val="227"/>
          <w:jc w:val="center"/>
        </w:trPr>
        <w:tc>
          <w:tcPr>
            <w:tcW w:w="1913" w:type="dxa"/>
            <w:vAlign w:val="center"/>
          </w:tcPr>
          <w:p w:rsidR="003D1A92" w:rsidRDefault="003D1A92">
            <w:pPr>
              <w:jc w:val="center"/>
              <w:rPr>
                <w:sz w:val="14"/>
                <w:szCs w:val="14"/>
              </w:rPr>
            </w:pPr>
          </w:p>
        </w:tc>
        <w:tc>
          <w:tcPr>
            <w:tcW w:w="443" w:type="dxa"/>
            <w:vAlign w:val="center"/>
          </w:tcPr>
          <w:p w:rsidR="003D1A92" w:rsidRDefault="006742A2">
            <w:pPr>
              <w:jc w:val="center"/>
              <w:rPr>
                <w:b/>
                <w:sz w:val="14"/>
                <w:szCs w:val="14"/>
              </w:rPr>
            </w:pPr>
            <w:r>
              <w:rPr>
                <w:b/>
                <w:sz w:val="14"/>
                <w:szCs w:val="14"/>
              </w:rPr>
              <w:t>1.r.</w:t>
            </w:r>
          </w:p>
        </w:tc>
        <w:tc>
          <w:tcPr>
            <w:tcW w:w="443" w:type="dxa"/>
            <w:vAlign w:val="center"/>
          </w:tcPr>
          <w:p w:rsidR="003D1A92" w:rsidRDefault="006742A2">
            <w:pPr>
              <w:jc w:val="center"/>
              <w:rPr>
                <w:b/>
                <w:sz w:val="14"/>
                <w:szCs w:val="14"/>
              </w:rPr>
            </w:pPr>
            <w:r>
              <w:rPr>
                <w:b/>
                <w:sz w:val="14"/>
                <w:szCs w:val="14"/>
              </w:rPr>
              <w:t>2.r.</w:t>
            </w:r>
          </w:p>
        </w:tc>
        <w:tc>
          <w:tcPr>
            <w:tcW w:w="443" w:type="dxa"/>
            <w:vAlign w:val="center"/>
          </w:tcPr>
          <w:p w:rsidR="003D1A92" w:rsidRDefault="006742A2">
            <w:pPr>
              <w:jc w:val="center"/>
              <w:rPr>
                <w:b/>
                <w:sz w:val="14"/>
                <w:szCs w:val="14"/>
              </w:rPr>
            </w:pPr>
            <w:r>
              <w:rPr>
                <w:b/>
                <w:sz w:val="14"/>
                <w:szCs w:val="14"/>
              </w:rPr>
              <w:t>3.r.</w:t>
            </w:r>
          </w:p>
        </w:tc>
        <w:tc>
          <w:tcPr>
            <w:tcW w:w="443" w:type="dxa"/>
            <w:vAlign w:val="center"/>
          </w:tcPr>
          <w:p w:rsidR="003D1A92" w:rsidRDefault="006742A2">
            <w:pPr>
              <w:jc w:val="center"/>
              <w:rPr>
                <w:b/>
                <w:sz w:val="14"/>
                <w:szCs w:val="14"/>
              </w:rPr>
            </w:pPr>
            <w:r>
              <w:rPr>
                <w:b/>
                <w:sz w:val="14"/>
                <w:szCs w:val="14"/>
              </w:rPr>
              <w:t>4.r.</w:t>
            </w:r>
          </w:p>
        </w:tc>
        <w:tc>
          <w:tcPr>
            <w:tcW w:w="443" w:type="dxa"/>
            <w:vAlign w:val="center"/>
          </w:tcPr>
          <w:p w:rsidR="003D1A92" w:rsidRDefault="006742A2">
            <w:pPr>
              <w:jc w:val="center"/>
              <w:rPr>
                <w:b/>
                <w:sz w:val="14"/>
                <w:szCs w:val="14"/>
              </w:rPr>
            </w:pPr>
            <w:r>
              <w:rPr>
                <w:b/>
                <w:sz w:val="14"/>
                <w:szCs w:val="14"/>
              </w:rPr>
              <w:t>5.r.</w:t>
            </w:r>
          </w:p>
        </w:tc>
        <w:tc>
          <w:tcPr>
            <w:tcW w:w="443" w:type="dxa"/>
            <w:vAlign w:val="center"/>
          </w:tcPr>
          <w:p w:rsidR="003D1A92" w:rsidRDefault="006742A2">
            <w:pPr>
              <w:jc w:val="center"/>
              <w:rPr>
                <w:b/>
                <w:sz w:val="14"/>
                <w:szCs w:val="14"/>
              </w:rPr>
            </w:pPr>
            <w:r>
              <w:rPr>
                <w:b/>
                <w:sz w:val="14"/>
                <w:szCs w:val="14"/>
              </w:rPr>
              <w:t>6.r.</w:t>
            </w:r>
          </w:p>
        </w:tc>
        <w:tc>
          <w:tcPr>
            <w:tcW w:w="443" w:type="dxa"/>
            <w:vAlign w:val="center"/>
          </w:tcPr>
          <w:p w:rsidR="003D1A92" w:rsidRDefault="006742A2">
            <w:pPr>
              <w:jc w:val="center"/>
              <w:rPr>
                <w:b/>
                <w:sz w:val="14"/>
                <w:szCs w:val="14"/>
              </w:rPr>
            </w:pPr>
            <w:r>
              <w:rPr>
                <w:b/>
                <w:sz w:val="14"/>
                <w:szCs w:val="14"/>
              </w:rPr>
              <w:t>7.r.</w:t>
            </w:r>
          </w:p>
        </w:tc>
        <w:tc>
          <w:tcPr>
            <w:tcW w:w="443" w:type="dxa"/>
            <w:vAlign w:val="center"/>
          </w:tcPr>
          <w:p w:rsidR="003D1A92" w:rsidRDefault="006742A2">
            <w:pPr>
              <w:jc w:val="center"/>
              <w:rPr>
                <w:b/>
                <w:sz w:val="14"/>
                <w:szCs w:val="14"/>
              </w:rPr>
            </w:pPr>
            <w:r>
              <w:rPr>
                <w:b/>
                <w:sz w:val="14"/>
                <w:szCs w:val="14"/>
              </w:rPr>
              <w:t>8.r.</w:t>
            </w:r>
          </w:p>
        </w:tc>
        <w:tc>
          <w:tcPr>
            <w:tcW w:w="443" w:type="dxa"/>
            <w:vAlign w:val="center"/>
          </w:tcPr>
          <w:p w:rsidR="003D1A92" w:rsidRDefault="006742A2">
            <w:pPr>
              <w:jc w:val="center"/>
              <w:rPr>
                <w:b/>
                <w:sz w:val="14"/>
                <w:szCs w:val="14"/>
              </w:rPr>
            </w:pPr>
            <w:r>
              <w:rPr>
                <w:b/>
                <w:sz w:val="14"/>
                <w:szCs w:val="14"/>
              </w:rPr>
              <w:t>9.r.</w:t>
            </w:r>
          </w:p>
        </w:tc>
        <w:tc>
          <w:tcPr>
            <w:tcW w:w="709" w:type="dxa"/>
            <w:vAlign w:val="center"/>
          </w:tcPr>
          <w:p w:rsidR="003D1A92" w:rsidRDefault="006742A2">
            <w:pPr>
              <w:jc w:val="center"/>
              <w:rPr>
                <w:sz w:val="14"/>
                <w:szCs w:val="14"/>
              </w:rPr>
            </w:pPr>
            <w:r>
              <w:rPr>
                <w:sz w:val="14"/>
                <w:szCs w:val="14"/>
              </w:rPr>
              <w:t>Fond ur</w:t>
            </w:r>
          </w:p>
        </w:tc>
      </w:tr>
      <w:tr w:rsidR="003D1A92">
        <w:trPr>
          <w:trHeight w:val="170"/>
          <w:jc w:val="center"/>
        </w:trPr>
        <w:tc>
          <w:tcPr>
            <w:tcW w:w="1913" w:type="dxa"/>
            <w:vAlign w:val="center"/>
          </w:tcPr>
          <w:p w:rsidR="003D1A92" w:rsidRDefault="006742A2">
            <w:pPr>
              <w:jc w:val="center"/>
              <w:rPr>
                <w:sz w:val="14"/>
                <w:szCs w:val="14"/>
              </w:rPr>
            </w:pPr>
            <w:r>
              <w:rPr>
                <w:sz w:val="14"/>
                <w:szCs w:val="14"/>
              </w:rPr>
              <w:t>Dopolnilni in dodatni pouk</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709" w:type="dxa"/>
            <w:vAlign w:val="center"/>
          </w:tcPr>
          <w:p w:rsidR="003D1A92" w:rsidRDefault="006742A2">
            <w:pPr>
              <w:jc w:val="center"/>
              <w:rPr>
                <w:sz w:val="14"/>
                <w:szCs w:val="14"/>
              </w:rPr>
            </w:pPr>
            <w:r>
              <w:rPr>
                <w:sz w:val="14"/>
                <w:szCs w:val="14"/>
              </w:rPr>
              <w:t>624</w:t>
            </w:r>
          </w:p>
        </w:tc>
      </w:tr>
      <w:tr w:rsidR="003D1A92">
        <w:trPr>
          <w:trHeight w:val="170"/>
          <w:jc w:val="center"/>
        </w:trPr>
        <w:tc>
          <w:tcPr>
            <w:tcW w:w="1913" w:type="dxa"/>
            <w:vAlign w:val="center"/>
          </w:tcPr>
          <w:p w:rsidR="003D1A92" w:rsidRDefault="006742A2">
            <w:pPr>
              <w:jc w:val="center"/>
              <w:rPr>
                <w:sz w:val="14"/>
                <w:szCs w:val="14"/>
              </w:rPr>
            </w:pPr>
            <w:r>
              <w:rPr>
                <w:sz w:val="14"/>
                <w:szCs w:val="14"/>
              </w:rPr>
              <w:t>Interesne dejavnosti</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2</w:t>
            </w:r>
          </w:p>
        </w:tc>
        <w:tc>
          <w:tcPr>
            <w:tcW w:w="709" w:type="dxa"/>
            <w:vAlign w:val="center"/>
          </w:tcPr>
          <w:p w:rsidR="003D1A92" w:rsidRDefault="006742A2">
            <w:pPr>
              <w:jc w:val="center"/>
              <w:rPr>
                <w:sz w:val="14"/>
                <w:szCs w:val="14"/>
              </w:rPr>
            </w:pPr>
            <w:r>
              <w:rPr>
                <w:sz w:val="14"/>
                <w:szCs w:val="14"/>
              </w:rPr>
              <w:t>624</w:t>
            </w:r>
          </w:p>
        </w:tc>
      </w:tr>
      <w:tr w:rsidR="003D1A92">
        <w:trPr>
          <w:trHeight w:val="170"/>
          <w:jc w:val="center"/>
        </w:trPr>
        <w:tc>
          <w:tcPr>
            <w:tcW w:w="1913" w:type="dxa"/>
            <w:vAlign w:val="center"/>
          </w:tcPr>
          <w:p w:rsidR="003D1A92" w:rsidRDefault="006742A2">
            <w:pPr>
              <w:jc w:val="center"/>
              <w:rPr>
                <w:sz w:val="14"/>
                <w:szCs w:val="14"/>
              </w:rPr>
            </w:pPr>
            <w:r>
              <w:rPr>
                <w:sz w:val="14"/>
                <w:szCs w:val="14"/>
              </w:rPr>
              <w:t xml:space="preserve">Jutranje varstvo </w:t>
            </w:r>
          </w:p>
        </w:tc>
        <w:tc>
          <w:tcPr>
            <w:tcW w:w="443" w:type="dxa"/>
            <w:vAlign w:val="center"/>
          </w:tcPr>
          <w:p w:rsidR="003D1A92" w:rsidRDefault="006742A2">
            <w:pPr>
              <w:jc w:val="center"/>
              <w:rPr>
                <w:sz w:val="14"/>
                <w:szCs w:val="14"/>
              </w:rPr>
            </w:pPr>
            <w:r>
              <w:rPr>
                <w:sz w:val="14"/>
                <w:szCs w:val="14"/>
              </w:rPr>
              <w:t>2.5</w:t>
            </w:r>
          </w:p>
        </w:tc>
        <w:tc>
          <w:tcPr>
            <w:tcW w:w="443" w:type="dxa"/>
            <w:vAlign w:val="center"/>
          </w:tcPr>
          <w:p w:rsidR="003D1A92" w:rsidRDefault="006742A2">
            <w:pPr>
              <w:jc w:val="center"/>
              <w:rPr>
                <w:sz w:val="14"/>
                <w:szCs w:val="14"/>
              </w:rPr>
            </w:pPr>
            <w:r>
              <w:rPr>
                <w:sz w:val="14"/>
                <w:szCs w:val="14"/>
              </w:rPr>
              <w:t>2.5</w:t>
            </w:r>
          </w:p>
        </w:tc>
        <w:tc>
          <w:tcPr>
            <w:tcW w:w="443" w:type="dxa"/>
            <w:vAlign w:val="center"/>
          </w:tcPr>
          <w:p w:rsidR="003D1A92" w:rsidRDefault="006742A2">
            <w:pPr>
              <w:jc w:val="center"/>
              <w:rPr>
                <w:sz w:val="14"/>
                <w:szCs w:val="14"/>
              </w:rPr>
            </w:pPr>
            <w:r>
              <w:rPr>
                <w:sz w:val="14"/>
                <w:szCs w:val="14"/>
              </w:rPr>
              <w:t>2.5</w:t>
            </w:r>
          </w:p>
        </w:tc>
        <w:tc>
          <w:tcPr>
            <w:tcW w:w="443" w:type="dxa"/>
            <w:vAlign w:val="center"/>
          </w:tcPr>
          <w:p w:rsidR="003D1A92" w:rsidRDefault="006742A2">
            <w:pPr>
              <w:jc w:val="center"/>
              <w:rPr>
                <w:sz w:val="14"/>
                <w:szCs w:val="14"/>
              </w:rPr>
            </w:pPr>
            <w:r>
              <w:rPr>
                <w:sz w:val="14"/>
                <w:szCs w:val="14"/>
              </w:rPr>
              <w:t>2.5</w:t>
            </w:r>
          </w:p>
        </w:tc>
        <w:tc>
          <w:tcPr>
            <w:tcW w:w="443" w:type="dxa"/>
            <w:vAlign w:val="center"/>
          </w:tcPr>
          <w:p w:rsidR="003D1A92" w:rsidRDefault="006742A2">
            <w:pPr>
              <w:jc w:val="center"/>
              <w:rPr>
                <w:sz w:val="14"/>
                <w:szCs w:val="14"/>
              </w:rPr>
            </w:pPr>
            <w:r>
              <w:rPr>
                <w:sz w:val="14"/>
                <w:szCs w:val="14"/>
              </w:rPr>
              <w:t>2.5</w:t>
            </w:r>
          </w:p>
        </w:tc>
        <w:tc>
          <w:tcPr>
            <w:tcW w:w="443" w:type="dxa"/>
            <w:vAlign w:val="center"/>
          </w:tcPr>
          <w:p w:rsidR="003D1A92" w:rsidRDefault="006742A2">
            <w:pPr>
              <w:jc w:val="center"/>
              <w:rPr>
                <w:sz w:val="14"/>
                <w:szCs w:val="14"/>
              </w:rPr>
            </w:pPr>
            <w:r>
              <w:rPr>
                <w:sz w:val="14"/>
                <w:szCs w:val="14"/>
              </w:rPr>
              <w:t>2.5</w:t>
            </w: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709" w:type="dxa"/>
            <w:vAlign w:val="center"/>
          </w:tcPr>
          <w:p w:rsidR="003D1A92" w:rsidRDefault="006742A2">
            <w:pPr>
              <w:jc w:val="center"/>
              <w:rPr>
                <w:sz w:val="14"/>
                <w:szCs w:val="14"/>
              </w:rPr>
            </w:pPr>
            <w:r>
              <w:rPr>
                <w:sz w:val="14"/>
                <w:szCs w:val="14"/>
              </w:rPr>
              <w:t>525</w:t>
            </w:r>
          </w:p>
        </w:tc>
      </w:tr>
      <w:tr w:rsidR="003D1A92">
        <w:trPr>
          <w:trHeight w:val="170"/>
          <w:jc w:val="center"/>
        </w:trPr>
        <w:tc>
          <w:tcPr>
            <w:tcW w:w="1913" w:type="dxa"/>
            <w:vAlign w:val="center"/>
          </w:tcPr>
          <w:p w:rsidR="003D1A92" w:rsidRDefault="006742A2">
            <w:pPr>
              <w:jc w:val="center"/>
              <w:rPr>
                <w:sz w:val="14"/>
                <w:szCs w:val="14"/>
              </w:rPr>
            </w:pPr>
            <w:r>
              <w:rPr>
                <w:sz w:val="14"/>
                <w:szCs w:val="14"/>
              </w:rPr>
              <w:t>PB – šola v naravi</w:t>
            </w: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443" w:type="dxa"/>
            <w:vAlign w:val="center"/>
          </w:tcPr>
          <w:p w:rsidR="003D1A92" w:rsidRDefault="003D1A92">
            <w:pPr>
              <w:jc w:val="center"/>
              <w:rPr>
                <w:sz w:val="14"/>
                <w:szCs w:val="14"/>
              </w:rPr>
            </w:pPr>
          </w:p>
        </w:tc>
        <w:tc>
          <w:tcPr>
            <w:tcW w:w="709" w:type="dxa"/>
            <w:vAlign w:val="center"/>
          </w:tcPr>
          <w:p w:rsidR="003D1A92" w:rsidRDefault="003D1A92">
            <w:pPr>
              <w:jc w:val="center"/>
              <w:rPr>
                <w:sz w:val="14"/>
                <w:szCs w:val="14"/>
              </w:rPr>
            </w:pPr>
          </w:p>
        </w:tc>
      </w:tr>
      <w:tr w:rsidR="003D1A92">
        <w:trPr>
          <w:trHeight w:val="227"/>
          <w:jc w:val="center"/>
        </w:trPr>
        <w:tc>
          <w:tcPr>
            <w:tcW w:w="1913" w:type="dxa"/>
            <w:vAlign w:val="center"/>
          </w:tcPr>
          <w:p w:rsidR="003D1A92" w:rsidRDefault="006742A2">
            <w:pPr>
              <w:jc w:val="center"/>
              <w:rPr>
                <w:b/>
                <w:sz w:val="14"/>
                <w:szCs w:val="14"/>
              </w:rPr>
            </w:pPr>
            <w:r>
              <w:rPr>
                <w:b/>
                <w:sz w:val="14"/>
                <w:szCs w:val="14"/>
              </w:rPr>
              <w:t>Dnevi dejavnosti  / število dni letno</w:t>
            </w:r>
          </w:p>
        </w:tc>
        <w:tc>
          <w:tcPr>
            <w:tcW w:w="443" w:type="dxa"/>
            <w:vAlign w:val="center"/>
          </w:tcPr>
          <w:p w:rsidR="003D1A92" w:rsidRDefault="006742A2">
            <w:pPr>
              <w:jc w:val="center"/>
              <w:rPr>
                <w:b/>
                <w:sz w:val="14"/>
                <w:szCs w:val="14"/>
              </w:rPr>
            </w:pPr>
            <w:r>
              <w:rPr>
                <w:b/>
                <w:sz w:val="14"/>
                <w:szCs w:val="14"/>
              </w:rPr>
              <w:t>1.r.</w:t>
            </w:r>
          </w:p>
        </w:tc>
        <w:tc>
          <w:tcPr>
            <w:tcW w:w="443" w:type="dxa"/>
            <w:vAlign w:val="center"/>
          </w:tcPr>
          <w:p w:rsidR="003D1A92" w:rsidRDefault="006742A2">
            <w:pPr>
              <w:jc w:val="center"/>
              <w:rPr>
                <w:b/>
                <w:sz w:val="14"/>
                <w:szCs w:val="14"/>
              </w:rPr>
            </w:pPr>
            <w:r>
              <w:rPr>
                <w:b/>
                <w:sz w:val="14"/>
                <w:szCs w:val="14"/>
              </w:rPr>
              <w:t>2.r.</w:t>
            </w:r>
          </w:p>
        </w:tc>
        <w:tc>
          <w:tcPr>
            <w:tcW w:w="443" w:type="dxa"/>
            <w:vAlign w:val="center"/>
          </w:tcPr>
          <w:p w:rsidR="003D1A92" w:rsidRDefault="006742A2">
            <w:pPr>
              <w:jc w:val="center"/>
              <w:rPr>
                <w:b/>
                <w:sz w:val="14"/>
                <w:szCs w:val="14"/>
              </w:rPr>
            </w:pPr>
            <w:r>
              <w:rPr>
                <w:b/>
                <w:sz w:val="14"/>
                <w:szCs w:val="14"/>
              </w:rPr>
              <w:t>3.r.</w:t>
            </w:r>
          </w:p>
        </w:tc>
        <w:tc>
          <w:tcPr>
            <w:tcW w:w="443" w:type="dxa"/>
            <w:vAlign w:val="center"/>
          </w:tcPr>
          <w:p w:rsidR="003D1A92" w:rsidRDefault="006742A2">
            <w:pPr>
              <w:jc w:val="center"/>
              <w:rPr>
                <w:b/>
                <w:sz w:val="14"/>
                <w:szCs w:val="14"/>
              </w:rPr>
            </w:pPr>
            <w:r>
              <w:rPr>
                <w:b/>
                <w:sz w:val="14"/>
                <w:szCs w:val="14"/>
              </w:rPr>
              <w:t>4.r.</w:t>
            </w:r>
          </w:p>
        </w:tc>
        <w:tc>
          <w:tcPr>
            <w:tcW w:w="443" w:type="dxa"/>
            <w:vAlign w:val="center"/>
          </w:tcPr>
          <w:p w:rsidR="003D1A92" w:rsidRDefault="006742A2">
            <w:pPr>
              <w:jc w:val="center"/>
              <w:rPr>
                <w:b/>
                <w:sz w:val="14"/>
                <w:szCs w:val="14"/>
              </w:rPr>
            </w:pPr>
            <w:r>
              <w:rPr>
                <w:b/>
                <w:sz w:val="14"/>
                <w:szCs w:val="14"/>
              </w:rPr>
              <w:t>5.r.</w:t>
            </w:r>
          </w:p>
        </w:tc>
        <w:tc>
          <w:tcPr>
            <w:tcW w:w="443" w:type="dxa"/>
            <w:vAlign w:val="center"/>
          </w:tcPr>
          <w:p w:rsidR="003D1A92" w:rsidRDefault="006742A2">
            <w:pPr>
              <w:jc w:val="center"/>
              <w:rPr>
                <w:b/>
                <w:sz w:val="14"/>
                <w:szCs w:val="14"/>
              </w:rPr>
            </w:pPr>
            <w:r>
              <w:rPr>
                <w:b/>
                <w:sz w:val="14"/>
                <w:szCs w:val="14"/>
              </w:rPr>
              <w:t>6.r.</w:t>
            </w:r>
          </w:p>
        </w:tc>
        <w:tc>
          <w:tcPr>
            <w:tcW w:w="443" w:type="dxa"/>
            <w:vAlign w:val="center"/>
          </w:tcPr>
          <w:p w:rsidR="003D1A92" w:rsidRDefault="006742A2">
            <w:pPr>
              <w:jc w:val="center"/>
              <w:rPr>
                <w:b/>
                <w:sz w:val="14"/>
                <w:szCs w:val="14"/>
              </w:rPr>
            </w:pPr>
            <w:r>
              <w:rPr>
                <w:b/>
                <w:sz w:val="14"/>
                <w:szCs w:val="14"/>
              </w:rPr>
              <w:t>7.r.</w:t>
            </w:r>
          </w:p>
        </w:tc>
        <w:tc>
          <w:tcPr>
            <w:tcW w:w="443" w:type="dxa"/>
            <w:vAlign w:val="center"/>
          </w:tcPr>
          <w:p w:rsidR="003D1A92" w:rsidRDefault="006742A2">
            <w:pPr>
              <w:jc w:val="center"/>
              <w:rPr>
                <w:b/>
                <w:sz w:val="14"/>
                <w:szCs w:val="14"/>
              </w:rPr>
            </w:pPr>
            <w:r>
              <w:rPr>
                <w:b/>
                <w:sz w:val="14"/>
                <w:szCs w:val="14"/>
              </w:rPr>
              <w:t>8.r.</w:t>
            </w:r>
          </w:p>
        </w:tc>
        <w:tc>
          <w:tcPr>
            <w:tcW w:w="443" w:type="dxa"/>
            <w:vAlign w:val="center"/>
          </w:tcPr>
          <w:p w:rsidR="003D1A92" w:rsidRDefault="006742A2">
            <w:pPr>
              <w:jc w:val="center"/>
              <w:rPr>
                <w:b/>
                <w:sz w:val="14"/>
                <w:szCs w:val="14"/>
              </w:rPr>
            </w:pPr>
            <w:r>
              <w:rPr>
                <w:b/>
                <w:sz w:val="14"/>
                <w:szCs w:val="14"/>
              </w:rPr>
              <w:t>9.r.</w:t>
            </w:r>
          </w:p>
        </w:tc>
        <w:tc>
          <w:tcPr>
            <w:tcW w:w="709" w:type="dxa"/>
            <w:vAlign w:val="center"/>
          </w:tcPr>
          <w:p w:rsidR="003D1A92" w:rsidRDefault="006742A2">
            <w:pPr>
              <w:jc w:val="center"/>
              <w:rPr>
                <w:sz w:val="14"/>
                <w:szCs w:val="14"/>
              </w:rPr>
            </w:pPr>
            <w:r>
              <w:rPr>
                <w:sz w:val="14"/>
                <w:szCs w:val="14"/>
              </w:rPr>
              <w:t xml:space="preserve">Skup. ur </w:t>
            </w:r>
          </w:p>
        </w:tc>
      </w:tr>
      <w:tr w:rsidR="003D1A92">
        <w:trPr>
          <w:trHeight w:val="227"/>
          <w:jc w:val="center"/>
        </w:trPr>
        <w:tc>
          <w:tcPr>
            <w:tcW w:w="1913" w:type="dxa"/>
            <w:vAlign w:val="center"/>
          </w:tcPr>
          <w:p w:rsidR="003D1A92" w:rsidRDefault="006742A2">
            <w:pPr>
              <w:jc w:val="center"/>
              <w:rPr>
                <w:sz w:val="14"/>
                <w:szCs w:val="14"/>
              </w:rPr>
            </w:pPr>
            <w:r>
              <w:rPr>
                <w:sz w:val="14"/>
                <w:szCs w:val="14"/>
              </w:rPr>
              <w:t>Kulturni dnevi</w:t>
            </w:r>
          </w:p>
        </w:tc>
        <w:tc>
          <w:tcPr>
            <w:tcW w:w="443" w:type="dxa"/>
            <w:vAlign w:val="center"/>
          </w:tcPr>
          <w:p w:rsidR="003D1A92" w:rsidRDefault="006742A2">
            <w:pPr>
              <w:jc w:val="center"/>
              <w:rPr>
                <w:color w:val="000000"/>
                <w:sz w:val="14"/>
                <w:szCs w:val="14"/>
              </w:rPr>
            </w:pPr>
            <w:r>
              <w:rPr>
                <w:color w:val="000000"/>
                <w:sz w:val="14"/>
                <w:szCs w:val="14"/>
              </w:rPr>
              <w:t>4</w:t>
            </w:r>
          </w:p>
        </w:tc>
        <w:tc>
          <w:tcPr>
            <w:tcW w:w="443" w:type="dxa"/>
            <w:vAlign w:val="center"/>
          </w:tcPr>
          <w:p w:rsidR="003D1A92" w:rsidRDefault="006742A2">
            <w:pPr>
              <w:jc w:val="center"/>
              <w:rPr>
                <w:color w:val="000000"/>
                <w:sz w:val="14"/>
                <w:szCs w:val="14"/>
              </w:rPr>
            </w:pPr>
            <w:r>
              <w:rPr>
                <w:color w:val="000000"/>
                <w:sz w:val="14"/>
                <w:szCs w:val="14"/>
              </w:rPr>
              <w:t>4</w:t>
            </w:r>
          </w:p>
        </w:tc>
        <w:tc>
          <w:tcPr>
            <w:tcW w:w="443" w:type="dxa"/>
            <w:vAlign w:val="center"/>
          </w:tcPr>
          <w:p w:rsidR="003D1A92" w:rsidRDefault="006742A2">
            <w:pPr>
              <w:jc w:val="center"/>
              <w:rPr>
                <w:color w:val="000000"/>
                <w:sz w:val="14"/>
                <w:szCs w:val="14"/>
              </w:rPr>
            </w:pPr>
            <w:r>
              <w:rPr>
                <w:color w:val="000000"/>
                <w:sz w:val="14"/>
                <w:szCs w:val="14"/>
              </w:rPr>
              <w:t>4</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2</w:t>
            </w:r>
          </w:p>
        </w:tc>
        <w:tc>
          <w:tcPr>
            <w:tcW w:w="443" w:type="dxa"/>
            <w:vAlign w:val="center"/>
          </w:tcPr>
          <w:p w:rsidR="003D1A92" w:rsidRDefault="006742A2">
            <w:pPr>
              <w:jc w:val="center"/>
              <w:rPr>
                <w:sz w:val="14"/>
                <w:szCs w:val="14"/>
              </w:rPr>
            </w:pPr>
            <w:r>
              <w:rPr>
                <w:sz w:val="14"/>
                <w:szCs w:val="14"/>
              </w:rPr>
              <w:t>3</w:t>
            </w:r>
          </w:p>
        </w:tc>
        <w:tc>
          <w:tcPr>
            <w:tcW w:w="709" w:type="dxa"/>
            <w:vAlign w:val="center"/>
          </w:tcPr>
          <w:p w:rsidR="003D1A92" w:rsidRDefault="006742A2">
            <w:pPr>
              <w:jc w:val="center"/>
              <w:rPr>
                <w:sz w:val="14"/>
                <w:szCs w:val="14"/>
              </w:rPr>
            </w:pPr>
            <w:r>
              <w:rPr>
                <w:sz w:val="14"/>
                <w:szCs w:val="14"/>
              </w:rPr>
              <w:t>116</w:t>
            </w:r>
          </w:p>
        </w:tc>
      </w:tr>
      <w:tr w:rsidR="003D1A92">
        <w:trPr>
          <w:trHeight w:val="227"/>
          <w:jc w:val="center"/>
        </w:trPr>
        <w:tc>
          <w:tcPr>
            <w:tcW w:w="1913" w:type="dxa"/>
            <w:vAlign w:val="center"/>
          </w:tcPr>
          <w:p w:rsidR="003D1A92" w:rsidRDefault="006742A2">
            <w:pPr>
              <w:jc w:val="center"/>
              <w:rPr>
                <w:sz w:val="14"/>
                <w:szCs w:val="14"/>
              </w:rPr>
            </w:pPr>
            <w:r>
              <w:rPr>
                <w:sz w:val="14"/>
                <w:szCs w:val="14"/>
              </w:rPr>
              <w:t>Naravoslovni dnevi</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color w:val="000000"/>
                <w:sz w:val="14"/>
                <w:szCs w:val="14"/>
              </w:rPr>
            </w:pPr>
            <w:r>
              <w:rPr>
                <w:color w:val="000000"/>
                <w:sz w:val="14"/>
                <w:szCs w:val="14"/>
              </w:rPr>
              <w:t>2</w:t>
            </w:r>
          </w:p>
        </w:tc>
        <w:tc>
          <w:tcPr>
            <w:tcW w:w="709" w:type="dxa"/>
            <w:vAlign w:val="center"/>
          </w:tcPr>
          <w:p w:rsidR="003D1A92" w:rsidRDefault="006742A2">
            <w:pPr>
              <w:jc w:val="center"/>
              <w:rPr>
                <w:sz w:val="14"/>
                <w:szCs w:val="14"/>
              </w:rPr>
            </w:pPr>
            <w:r>
              <w:rPr>
                <w:sz w:val="14"/>
                <w:szCs w:val="14"/>
              </w:rPr>
              <w:t>104</w:t>
            </w:r>
          </w:p>
        </w:tc>
      </w:tr>
      <w:tr w:rsidR="003D1A92">
        <w:trPr>
          <w:trHeight w:val="227"/>
          <w:jc w:val="center"/>
        </w:trPr>
        <w:tc>
          <w:tcPr>
            <w:tcW w:w="1913" w:type="dxa"/>
            <w:vAlign w:val="center"/>
          </w:tcPr>
          <w:p w:rsidR="003D1A92" w:rsidRDefault="006742A2">
            <w:pPr>
              <w:jc w:val="center"/>
              <w:rPr>
                <w:sz w:val="14"/>
                <w:szCs w:val="14"/>
              </w:rPr>
            </w:pPr>
            <w:r>
              <w:rPr>
                <w:sz w:val="14"/>
                <w:szCs w:val="14"/>
              </w:rPr>
              <w:t>Tehniški dnevi</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3</w:t>
            </w:r>
          </w:p>
        </w:tc>
        <w:tc>
          <w:tcPr>
            <w:tcW w:w="443" w:type="dxa"/>
            <w:vAlign w:val="center"/>
          </w:tcPr>
          <w:p w:rsidR="003D1A92" w:rsidRDefault="006742A2">
            <w:pPr>
              <w:jc w:val="center"/>
              <w:rPr>
                <w:sz w:val="14"/>
                <w:szCs w:val="14"/>
              </w:rPr>
            </w:pPr>
            <w:r>
              <w:rPr>
                <w:sz w:val="14"/>
                <w:szCs w:val="14"/>
              </w:rPr>
              <w:t>4</w:t>
            </w:r>
          </w:p>
        </w:tc>
        <w:tc>
          <w:tcPr>
            <w:tcW w:w="443" w:type="dxa"/>
            <w:vAlign w:val="center"/>
          </w:tcPr>
          <w:p w:rsidR="003D1A92" w:rsidRDefault="006742A2">
            <w:pPr>
              <w:jc w:val="center"/>
              <w:rPr>
                <w:sz w:val="14"/>
                <w:szCs w:val="14"/>
              </w:rPr>
            </w:pPr>
            <w:r>
              <w:rPr>
                <w:sz w:val="14"/>
                <w:szCs w:val="14"/>
              </w:rPr>
              <w:t>4</w:t>
            </w:r>
          </w:p>
        </w:tc>
        <w:tc>
          <w:tcPr>
            <w:tcW w:w="443" w:type="dxa"/>
            <w:vAlign w:val="center"/>
          </w:tcPr>
          <w:p w:rsidR="003D1A92" w:rsidRDefault="006742A2">
            <w:pPr>
              <w:jc w:val="center"/>
              <w:rPr>
                <w:sz w:val="14"/>
                <w:szCs w:val="14"/>
              </w:rPr>
            </w:pPr>
            <w:r>
              <w:rPr>
                <w:sz w:val="14"/>
                <w:szCs w:val="14"/>
              </w:rPr>
              <w:t>4</w:t>
            </w:r>
          </w:p>
        </w:tc>
        <w:tc>
          <w:tcPr>
            <w:tcW w:w="443" w:type="dxa"/>
            <w:vAlign w:val="center"/>
          </w:tcPr>
          <w:p w:rsidR="003D1A92" w:rsidRDefault="006742A2">
            <w:pPr>
              <w:jc w:val="center"/>
              <w:rPr>
                <w:sz w:val="14"/>
                <w:szCs w:val="14"/>
              </w:rPr>
            </w:pPr>
            <w:r>
              <w:rPr>
                <w:sz w:val="14"/>
                <w:szCs w:val="14"/>
              </w:rPr>
              <w:t>4</w:t>
            </w:r>
          </w:p>
        </w:tc>
        <w:tc>
          <w:tcPr>
            <w:tcW w:w="443" w:type="dxa"/>
            <w:vAlign w:val="center"/>
          </w:tcPr>
          <w:p w:rsidR="003D1A92" w:rsidRDefault="006742A2">
            <w:pPr>
              <w:jc w:val="center"/>
              <w:rPr>
                <w:color w:val="000000"/>
                <w:sz w:val="14"/>
                <w:szCs w:val="14"/>
              </w:rPr>
            </w:pPr>
            <w:r>
              <w:rPr>
                <w:color w:val="000000"/>
                <w:sz w:val="14"/>
                <w:szCs w:val="14"/>
              </w:rPr>
              <w:t>10</w:t>
            </w:r>
          </w:p>
        </w:tc>
        <w:tc>
          <w:tcPr>
            <w:tcW w:w="443" w:type="dxa"/>
            <w:vAlign w:val="center"/>
          </w:tcPr>
          <w:p w:rsidR="003D1A92" w:rsidRDefault="006742A2">
            <w:pPr>
              <w:jc w:val="center"/>
              <w:rPr>
                <w:color w:val="000000"/>
                <w:sz w:val="14"/>
                <w:szCs w:val="14"/>
              </w:rPr>
            </w:pPr>
            <w:r>
              <w:rPr>
                <w:color w:val="000000"/>
                <w:sz w:val="14"/>
                <w:szCs w:val="14"/>
              </w:rPr>
              <w:t>10</w:t>
            </w:r>
          </w:p>
        </w:tc>
        <w:tc>
          <w:tcPr>
            <w:tcW w:w="709" w:type="dxa"/>
            <w:vAlign w:val="center"/>
          </w:tcPr>
          <w:p w:rsidR="003D1A92" w:rsidRDefault="006742A2">
            <w:pPr>
              <w:jc w:val="center"/>
              <w:rPr>
                <w:sz w:val="14"/>
                <w:szCs w:val="14"/>
              </w:rPr>
            </w:pPr>
            <w:r>
              <w:rPr>
                <w:sz w:val="14"/>
                <w:szCs w:val="14"/>
              </w:rPr>
              <w:t>180</w:t>
            </w:r>
          </w:p>
        </w:tc>
      </w:tr>
      <w:tr w:rsidR="003D1A92">
        <w:trPr>
          <w:trHeight w:val="227"/>
          <w:jc w:val="center"/>
        </w:trPr>
        <w:tc>
          <w:tcPr>
            <w:tcW w:w="1913" w:type="dxa"/>
            <w:vAlign w:val="center"/>
          </w:tcPr>
          <w:p w:rsidR="003D1A92" w:rsidRDefault="006742A2">
            <w:pPr>
              <w:jc w:val="center"/>
              <w:rPr>
                <w:sz w:val="14"/>
                <w:szCs w:val="14"/>
              </w:rPr>
            </w:pPr>
            <w:r>
              <w:rPr>
                <w:sz w:val="14"/>
                <w:szCs w:val="14"/>
              </w:rPr>
              <w:t>Športni dnevi</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443" w:type="dxa"/>
            <w:vAlign w:val="center"/>
          </w:tcPr>
          <w:p w:rsidR="003D1A92" w:rsidRDefault="006742A2">
            <w:pPr>
              <w:jc w:val="center"/>
              <w:rPr>
                <w:sz w:val="14"/>
                <w:szCs w:val="14"/>
              </w:rPr>
            </w:pPr>
            <w:r>
              <w:rPr>
                <w:sz w:val="14"/>
                <w:szCs w:val="14"/>
              </w:rPr>
              <w:t>5</w:t>
            </w:r>
          </w:p>
        </w:tc>
        <w:tc>
          <w:tcPr>
            <w:tcW w:w="709" w:type="dxa"/>
            <w:vAlign w:val="center"/>
          </w:tcPr>
          <w:p w:rsidR="003D1A92" w:rsidRDefault="006742A2">
            <w:pPr>
              <w:jc w:val="center"/>
              <w:rPr>
                <w:sz w:val="14"/>
                <w:szCs w:val="14"/>
              </w:rPr>
            </w:pPr>
            <w:r>
              <w:rPr>
                <w:sz w:val="14"/>
                <w:szCs w:val="14"/>
              </w:rPr>
              <w:t>180</w:t>
            </w:r>
          </w:p>
        </w:tc>
      </w:tr>
      <w:tr w:rsidR="003D1A92">
        <w:trPr>
          <w:trHeight w:val="227"/>
          <w:jc w:val="center"/>
        </w:trPr>
        <w:tc>
          <w:tcPr>
            <w:tcW w:w="1913" w:type="dxa"/>
            <w:vAlign w:val="center"/>
          </w:tcPr>
          <w:p w:rsidR="003D1A92" w:rsidRDefault="006742A2">
            <w:pPr>
              <w:jc w:val="center"/>
              <w:rPr>
                <w:sz w:val="14"/>
                <w:szCs w:val="14"/>
              </w:rPr>
            </w:pPr>
            <w:r>
              <w:rPr>
                <w:sz w:val="14"/>
                <w:szCs w:val="14"/>
              </w:rPr>
              <w:t>Skupaj  dni dejavnosti</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sz w:val="14"/>
                <w:szCs w:val="14"/>
              </w:rPr>
            </w:pPr>
            <w:r>
              <w:rPr>
                <w:sz w:val="14"/>
                <w:szCs w:val="14"/>
              </w:rPr>
              <w:t>15</w:t>
            </w:r>
          </w:p>
        </w:tc>
        <w:tc>
          <w:tcPr>
            <w:tcW w:w="443" w:type="dxa"/>
            <w:vAlign w:val="center"/>
          </w:tcPr>
          <w:p w:rsidR="003D1A92" w:rsidRDefault="006742A2">
            <w:pPr>
              <w:jc w:val="center"/>
              <w:rPr>
                <w:color w:val="000000"/>
                <w:sz w:val="14"/>
                <w:szCs w:val="14"/>
              </w:rPr>
            </w:pPr>
            <w:r>
              <w:rPr>
                <w:color w:val="000000"/>
                <w:sz w:val="14"/>
                <w:szCs w:val="14"/>
              </w:rPr>
              <w:t>20</w:t>
            </w:r>
          </w:p>
        </w:tc>
        <w:tc>
          <w:tcPr>
            <w:tcW w:w="443" w:type="dxa"/>
            <w:vAlign w:val="center"/>
          </w:tcPr>
          <w:p w:rsidR="003D1A92" w:rsidRDefault="006742A2">
            <w:pPr>
              <w:jc w:val="center"/>
              <w:rPr>
                <w:color w:val="000000"/>
                <w:sz w:val="14"/>
                <w:szCs w:val="14"/>
              </w:rPr>
            </w:pPr>
            <w:r>
              <w:rPr>
                <w:color w:val="000000"/>
                <w:sz w:val="14"/>
                <w:szCs w:val="14"/>
              </w:rPr>
              <w:t>20</w:t>
            </w:r>
          </w:p>
        </w:tc>
        <w:tc>
          <w:tcPr>
            <w:tcW w:w="709" w:type="dxa"/>
            <w:vAlign w:val="center"/>
          </w:tcPr>
          <w:p w:rsidR="003D1A92" w:rsidRDefault="003D1A92">
            <w:pPr>
              <w:jc w:val="center"/>
              <w:rPr>
                <w:sz w:val="14"/>
                <w:szCs w:val="14"/>
              </w:rPr>
            </w:pPr>
          </w:p>
        </w:tc>
      </w:tr>
    </w:tbl>
    <w:p w:rsidR="003D1A92" w:rsidRDefault="003D1A92">
      <w:pPr>
        <w:rPr>
          <w:b/>
          <w:sz w:val="16"/>
          <w:szCs w:val="16"/>
        </w:rPr>
      </w:pPr>
    </w:p>
    <w:p w:rsidR="00DB0605" w:rsidRDefault="00DB0605">
      <w:pPr>
        <w:rPr>
          <w:b/>
          <w:sz w:val="16"/>
          <w:szCs w:val="16"/>
        </w:rPr>
      </w:pPr>
    </w:p>
    <w:p w:rsidR="00DB0605" w:rsidRDefault="00DB0605">
      <w:pPr>
        <w:rPr>
          <w:b/>
          <w:sz w:val="16"/>
          <w:szCs w:val="16"/>
        </w:rPr>
      </w:pPr>
    </w:p>
    <w:p w:rsidR="00DB0605" w:rsidRDefault="00DB0605">
      <w:pPr>
        <w:rPr>
          <w:b/>
          <w:sz w:val="16"/>
          <w:szCs w:val="16"/>
        </w:rPr>
      </w:pPr>
    </w:p>
    <w:p w:rsidR="00DB0605" w:rsidRDefault="00DB0605">
      <w:pPr>
        <w:rPr>
          <w:b/>
          <w:sz w:val="16"/>
          <w:szCs w:val="16"/>
        </w:rPr>
      </w:pPr>
    </w:p>
    <w:p w:rsidR="003D1A92" w:rsidRDefault="006742A2">
      <w:pPr>
        <w:rPr>
          <w:b/>
          <w:sz w:val="16"/>
          <w:szCs w:val="16"/>
        </w:rPr>
      </w:pPr>
      <w:r>
        <w:rPr>
          <w:b/>
          <w:sz w:val="16"/>
          <w:szCs w:val="16"/>
        </w:rPr>
        <w:t>POSEBNI PROGRAM VZGOJE IN IZOBRAŽEVANJA</w:t>
      </w:r>
    </w:p>
    <w:p w:rsidR="003D1A92" w:rsidRDefault="003D1A92">
      <w:pPr>
        <w:rPr>
          <w:sz w:val="8"/>
          <w:szCs w:val="8"/>
        </w:rPr>
      </w:pPr>
    </w:p>
    <w:p w:rsidR="003D1A92" w:rsidRDefault="006742A2">
      <w:pPr>
        <w:widowControl/>
        <w:numPr>
          <w:ilvl w:val="0"/>
          <w:numId w:val="8"/>
        </w:numPr>
        <w:pBdr>
          <w:top w:val="nil"/>
          <w:left w:val="nil"/>
          <w:bottom w:val="nil"/>
          <w:right w:val="nil"/>
          <w:between w:val="nil"/>
        </w:pBdr>
        <w:jc w:val="both"/>
        <w:rPr>
          <w:b/>
          <w:color w:val="000000"/>
          <w:sz w:val="16"/>
          <w:szCs w:val="16"/>
        </w:rPr>
      </w:pPr>
      <w:r>
        <w:rPr>
          <w:b/>
          <w:color w:val="000000"/>
          <w:sz w:val="16"/>
          <w:szCs w:val="16"/>
        </w:rPr>
        <w:t>a) OBVEZNI DEL IN NADALJEVALNI DEL  - OSNOVNI DEL PRVE, DRUGE, TRETJE, ČETRTE IN PETE STOPNJE</w:t>
      </w:r>
    </w:p>
    <w:tbl>
      <w:tblPr>
        <w:tblStyle w:val="afd"/>
        <w:tblW w:w="62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424"/>
        <w:gridCol w:w="425"/>
        <w:gridCol w:w="425"/>
        <w:gridCol w:w="425"/>
        <w:gridCol w:w="425"/>
        <w:gridCol w:w="426"/>
        <w:gridCol w:w="426"/>
        <w:gridCol w:w="426"/>
        <w:gridCol w:w="426"/>
        <w:gridCol w:w="426"/>
        <w:gridCol w:w="426"/>
        <w:gridCol w:w="358"/>
      </w:tblGrid>
      <w:tr w:rsidR="003D1A92">
        <w:trPr>
          <w:trHeight w:val="176"/>
          <w:jc w:val="center"/>
        </w:trPr>
        <w:tc>
          <w:tcPr>
            <w:tcW w:w="1194" w:type="dxa"/>
          </w:tcPr>
          <w:p w:rsidR="003D1A92" w:rsidRDefault="003D1A92">
            <w:pPr>
              <w:rPr>
                <w:sz w:val="14"/>
                <w:szCs w:val="14"/>
              </w:rPr>
            </w:pPr>
          </w:p>
        </w:tc>
        <w:tc>
          <w:tcPr>
            <w:tcW w:w="1274" w:type="dxa"/>
            <w:gridSpan w:val="3"/>
          </w:tcPr>
          <w:p w:rsidR="003D1A92" w:rsidRDefault="006742A2">
            <w:pPr>
              <w:rPr>
                <w:b/>
                <w:sz w:val="14"/>
                <w:szCs w:val="14"/>
              </w:rPr>
            </w:pPr>
            <w:r>
              <w:rPr>
                <w:b/>
                <w:sz w:val="14"/>
                <w:szCs w:val="14"/>
              </w:rPr>
              <w:t>1. stopnja</w:t>
            </w:r>
          </w:p>
        </w:tc>
        <w:tc>
          <w:tcPr>
            <w:tcW w:w="1276" w:type="dxa"/>
            <w:gridSpan w:val="3"/>
          </w:tcPr>
          <w:p w:rsidR="003D1A92" w:rsidRDefault="006742A2">
            <w:pPr>
              <w:rPr>
                <w:b/>
                <w:sz w:val="14"/>
                <w:szCs w:val="14"/>
              </w:rPr>
            </w:pPr>
            <w:r>
              <w:rPr>
                <w:b/>
                <w:sz w:val="14"/>
                <w:szCs w:val="14"/>
              </w:rPr>
              <w:t>2. stopnja</w:t>
            </w:r>
          </w:p>
        </w:tc>
        <w:tc>
          <w:tcPr>
            <w:tcW w:w="1278" w:type="dxa"/>
            <w:gridSpan w:val="3"/>
          </w:tcPr>
          <w:p w:rsidR="003D1A92" w:rsidRDefault="006742A2">
            <w:pPr>
              <w:rPr>
                <w:b/>
                <w:sz w:val="14"/>
                <w:szCs w:val="14"/>
              </w:rPr>
            </w:pPr>
            <w:r>
              <w:rPr>
                <w:b/>
                <w:sz w:val="14"/>
                <w:szCs w:val="14"/>
              </w:rPr>
              <w:t>3 . stopnja</w:t>
            </w:r>
          </w:p>
        </w:tc>
        <w:tc>
          <w:tcPr>
            <w:tcW w:w="1210" w:type="dxa"/>
            <w:gridSpan w:val="3"/>
          </w:tcPr>
          <w:p w:rsidR="003D1A92" w:rsidRDefault="006742A2">
            <w:pPr>
              <w:rPr>
                <w:b/>
                <w:sz w:val="14"/>
                <w:szCs w:val="14"/>
              </w:rPr>
            </w:pPr>
            <w:r>
              <w:rPr>
                <w:b/>
                <w:sz w:val="14"/>
                <w:szCs w:val="14"/>
              </w:rPr>
              <w:t>4. in 5. stopnja</w:t>
            </w:r>
          </w:p>
        </w:tc>
      </w:tr>
      <w:tr w:rsidR="003D1A92">
        <w:trPr>
          <w:jc w:val="center"/>
        </w:trPr>
        <w:tc>
          <w:tcPr>
            <w:tcW w:w="1194" w:type="dxa"/>
          </w:tcPr>
          <w:p w:rsidR="003D1A92" w:rsidRDefault="006742A2">
            <w:pPr>
              <w:rPr>
                <w:sz w:val="14"/>
                <w:szCs w:val="14"/>
              </w:rPr>
            </w:pPr>
            <w:r>
              <w:rPr>
                <w:sz w:val="14"/>
                <w:szCs w:val="14"/>
              </w:rPr>
              <w:t>PODROČJA/leta šolanja</w:t>
            </w:r>
          </w:p>
        </w:tc>
        <w:tc>
          <w:tcPr>
            <w:tcW w:w="424" w:type="dxa"/>
          </w:tcPr>
          <w:p w:rsidR="003D1A92" w:rsidRDefault="006742A2">
            <w:pPr>
              <w:rPr>
                <w:sz w:val="14"/>
                <w:szCs w:val="14"/>
              </w:rPr>
            </w:pPr>
            <w:r>
              <w:rPr>
                <w:sz w:val="14"/>
                <w:szCs w:val="14"/>
              </w:rPr>
              <w:t>1. leto</w:t>
            </w:r>
          </w:p>
        </w:tc>
        <w:tc>
          <w:tcPr>
            <w:tcW w:w="425" w:type="dxa"/>
          </w:tcPr>
          <w:p w:rsidR="003D1A92" w:rsidRDefault="006742A2">
            <w:pPr>
              <w:rPr>
                <w:sz w:val="14"/>
                <w:szCs w:val="14"/>
              </w:rPr>
            </w:pPr>
            <w:r>
              <w:rPr>
                <w:sz w:val="14"/>
                <w:szCs w:val="14"/>
              </w:rPr>
              <w:t>2. leto</w:t>
            </w:r>
          </w:p>
        </w:tc>
        <w:tc>
          <w:tcPr>
            <w:tcW w:w="425" w:type="dxa"/>
          </w:tcPr>
          <w:p w:rsidR="003D1A92" w:rsidRDefault="006742A2">
            <w:pPr>
              <w:rPr>
                <w:sz w:val="14"/>
                <w:szCs w:val="14"/>
              </w:rPr>
            </w:pPr>
            <w:r>
              <w:rPr>
                <w:sz w:val="14"/>
                <w:szCs w:val="14"/>
              </w:rPr>
              <w:t>3. leto</w:t>
            </w:r>
          </w:p>
        </w:tc>
        <w:tc>
          <w:tcPr>
            <w:tcW w:w="425" w:type="dxa"/>
          </w:tcPr>
          <w:p w:rsidR="003D1A92" w:rsidRDefault="006742A2">
            <w:pPr>
              <w:rPr>
                <w:sz w:val="14"/>
                <w:szCs w:val="14"/>
              </w:rPr>
            </w:pPr>
            <w:r>
              <w:rPr>
                <w:sz w:val="14"/>
                <w:szCs w:val="14"/>
              </w:rPr>
              <w:t>4. leto</w:t>
            </w:r>
          </w:p>
        </w:tc>
        <w:tc>
          <w:tcPr>
            <w:tcW w:w="425" w:type="dxa"/>
          </w:tcPr>
          <w:p w:rsidR="003D1A92" w:rsidRDefault="006742A2">
            <w:pPr>
              <w:rPr>
                <w:sz w:val="14"/>
                <w:szCs w:val="14"/>
              </w:rPr>
            </w:pPr>
            <w:r>
              <w:rPr>
                <w:sz w:val="14"/>
                <w:szCs w:val="14"/>
              </w:rPr>
              <w:t>5. leto</w:t>
            </w:r>
          </w:p>
        </w:tc>
        <w:tc>
          <w:tcPr>
            <w:tcW w:w="426" w:type="dxa"/>
          </w:tcPr>
          <w:p w:rsidR="003D1A92" w:rsidRDefault="006742A2">
            <w:pPr>
              <w:rPr>
                <w:sz w:val="14"/>
                <w:szCs w:val="14"/>
              </w:rPr>
            </w:pPr>
            <w:r>
              <w:rPr>
                <w:sz w:val="14"/>
                <w:szCs w:val="14"/>
              </w:rPr>
              <w:t>6. leto</w:t>
            </w:r>
          </w:p>
        </w:tc>
        <w:tc>
          <w:tcPr>
            <w:tcW w:w="426" w:type="dxa"/>
          </w:tcPr>
          <w:p w:rsidR="003D1A92" w:rsidRDefault="006742A2">
            <w:pPr>
              <w:rPr>
                <w:sz w:val="14"/>
                <w:szCs w:val="14"/>
              </w:rPr>
            </w:pPr>
            <w:r>
              <w:rPr>
                <w:sz w:val="14"/>
                <w:szCs w:val="14"/>
              </w:rPr>
              <w:t>7. leto</w:t>
            </w:r>
          </w:p>
        </w:tc>
        <w:tc>
          <w:tcPr>
            <w:tcW w:w="426" w:type="dxa"/>
          </w:tcPr>
          <w:p w:rsidR="003D1A92" w:rsidRDefault="006742A2">
            <w:pPr>
              <w:rPr>
                <w:sz w:val="14"/>
                <w:szCs w:val="14"/>
              </w:rPr>
            </w:pPr>
            <w:r>
              <w:rPr>
                <w:sz w:val="14"/>
                <w:szCs w:val="14"/>
              </w:rPr>
              <w:t>8. leto</w:t>
            </w:r>
          </w:p>
        </w:tc>
        <w:tc>
          <w:tcPr>
            <w:tcW w:w="426" w:type="dxa"/>
          </w:tcPr>
          <w:p w:rsidR="003D1A92" w:rsidRDefault="006742A2">
            <w:pPr>
              <w:rPr>
                <w:sz w:val="14"/>
                <w:szCs w:val="14"/>
              </w:rPr>
            </w:pPr>
            <w:r>
              <w:rPr>
                <w:sz w:val="14"/>
                <w:szCs w:val="14"/>
              </w:rPr>
              <w:t>9. leto</w:t>
            </w:r>
          </w:p>
        </w:tc>
        <w:tc>
          <w:tcPr>
            <w:tcW w:w="1210" w:type="dxa"/>
            <w:gridSpan w:val="3"/>
          </w:tcPr>
          <w:p w:rsidR="003D1A92" w:rsidRDefault="006742A2">
            <w:pPr>
              <w:rPr>
                <w:sz w:val="14"/>
                <w:szCs w:val="14"/>
              </w:rPr>
            </w:pPr>
            <w:r>
              <w:rPr>
                <w:sz w:val="14"/>
                <w:szCs w:val="14"/>
              </w:rPr>
              <w:t>10. do 15. leto</w:t>
            </w:r>
          </w:p>
        </w:tc>
      </w:tr>
      <w:tr w:rsidR="003D1A92">
        <w:trPr>
          <w:jc w:val="center"/>
        </w:trPr>
        <w:tc>
          <w:tcPr>
            <w:tcW w:w="1194" w:type="dxa"/>
          </w:tcPr>
          <w:p w:rsidR="003D1A92" w:rsidRDefault="006742A2">
            <w:pPr>
              <w:rPr>
                <w:sz w:val="14"/>
                <w:szCs w:val="14"/>
              </w:rPr>
            </w:pPr>
            <w:r>
              <w:rPr>
                <w:sz w:val="14"/>
                <w:szCs w:val="14"/>
              </w:rPr>
              <w:t>Razvijanje samostojnosti</w:t>
            </w:r>
          </w:p>
        </w:tc>
        <w:tc>
          <w:tcPr>
            <w:tcW w:w="424" w:type="dxa"/>
          </w:tcPr>
          <w:p w:rsidR="003D1A92" w:rsidRDefault="006742A2">
            <w:pPr>
              <w:rPr>
                <w:sz w:val="14"/>
                <w:szCs w:val="14"/>
              </w:rPr>
            </w:pPr>
            <w:r>
              <w:rPr>
                <w:sz w:val="14"/>
                <w:szCs w:val="14"/>
              </w:rPr>
              <w:t>8</w:t>
            </w:r>
          </w:p>
        </w:tc>
        <w:tc>
          <w:tcPr>
            <w:tcW w:w="425" w:type="dxa"/>
          </w:tcPr>
          <w:p w:rsidR="003D1A92" w:rsidRDefault="006742A2">
            <w:pPr>
              <w:rPr>
                <w:sz w:val="14"/>
                <w:szCs w:val="14"/>
              </w:rPr>
            </w:pPr>
            <w:r>
              <w:rPr>
                <w:sz w:val="14"/>
                <w:szCs w:val="14"/>
              </w:rPr>
              <w:t>8</w:t>
            </w:r>
          </w:p>
        </w:tc>
        <w:tc>
          <w:tcPr>
            <w:tcW w:w="425" w:type="dxa"/>
          </w:tcPr>
          <w:p w:rsidR="003D1A92" w:rsidRDefault="006742A2">
            <w:pPr>
              <w:rPr>
                <w:sz w:val="14"/>
                <w:szCs w:val="14"/>
              </w:rPr>
            </w:pPr>
            <w:r>
              <w:rPr>
                <w:sz w:val="14"/>
                <w:szCs w:val="14"/>
              </w:rPr>
              <w:t>8</w:t>
            </w:r>
          </w:p>
        </w:tc>
        <w:tc>
          <w:tcPr>
            <w:tcW w:w="425" w:type="dxa"/>
          </w:tcPr>
          <w:p w:rsidR="003D1A92" w:rsidRDefault="006742A2">
            <w:pPr>
              <w:rPr>
                <w:sz w:val="14"/>
                <w:szCs w:val="14"/>
              </w:rPr>
            </w:pPr>
            <w:r>
              <w:rPr>
                <w:sz w:val="14"/>
                <w:szCs w:val="14"/>
              </w:rPr>
              <w:t>7</w:t>
            </w:r>
          </w:p>
        </w:tc>
        <w:tc>
          <w:tcPr>
            <w:tcW w:w="425"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4</w:t>
            </w:r>
          </w:p>
        </w:tc>
        <w:tc>
          <w:tcPr>
            <w:tcW w:w="426" w:type="dxa"/>
          </w:tcPr>
          <w:p w:rsidR="003D1A92" w:rsidRDefault="006742A2">
            <w:pPr>
              <w:rPr>
                <w:sz w:val="14"/>
                <w:szCs w:val="14"/>
              </w:rPr>
            </w:pPr>
            <w:r>
              <w:rPr>
                <w:sz w:val="14"/>
                <w:szCs w:val="14"/>
              </w:rPr>
              <w:t>4</w:t>
            </w:r>
          </w:p>
        </w:tc>
        <w:tc>
          <w:tcPr>
            <w:tcW w:w="358" w:type="dxa"/>
          </w:tcPr>
          <w:p w:rsidR="003D1A92" w:rsidRDefault="006742A2">
            <w:pPr>
              <w:rPr>
                <w:sz w:val="14"/>
                <w:szCs w:val="14"/>
              </w:rPr>
            </w:pPr>
            <w:r>
              <w:rPr>
                <w:sz w:val="14"/>
                <w:szCs w:val="14"/>
              </w:rPr>
              <w:t>4</w:t>
            </w:r>
          </w:p>
        </w:tc>
      </w:tr>
      <w:tr w:rsidR="003D1A92">
        <w:trPr>
          <w:jc w:val="center"/>
        </w:trPr>
        <w:tc>
          <w:tcPr>
            <w:tcW w:w="1194" w:type="dxa"/>
          </w:tcPr>
          <w:p w:rsidR="003D1A92" w:rsidRDefault="006742A2">
            <w:pPr>
              <w:rPr>
                <w:sz w:val="14"/>
                <w:szCs w:val="14"/>
              </w:rPr>
            </w:pPr>
            <w:r>
              <w:rPr>
                <w:sz w:val="14"/>
                <w:szCs w:val="14"/>
              </w:rPr>
              <w:t>Splošna poučenost</w:t>
            </w:r>
          </w:p>
        </w:tc>
        <w:tc>
          <w:tcPr>
            <w:tcW w:w="424" w:type="dxa"/>
          </w:tcPr>
          <w:p w:rsidR="003D1A92" w:rsidRDefault="006742A2">
            <w:pPr>
              <w:rPr>
                <w:sz w:val="14"/>
                <w:szCs w:val="14"/>
              </w:rPr>
            </w:pPr>
            <w:r>
              <w:rPr>
                <w:sz w:val="14"/>
                <w:szCs w:val="14"/>
              </w:rPr>
              <w:t>5</w:t>
            </w:r>
          </w:p>
        </w:tc>
        <w:tc>
          <w:tcPr>
            <w:tcW w:w="425" w:type="dxa"/>
          </w:tcPr>
          <w:p w:rsidR="003D1A92" w:rsidRDefault="006742A2">
            <w:pPr>
              <w:rPr>
                <w:sz w:val="14"/>
                <w:szCs w:val="14"/>
              </w:rPr>
            </w:pPr>
            <w:r>
              <w:rPr>
                <w:sz w:val="14"/>
                <w:szCs w:val="14"/>
              </w:rPr>
              <w:t>5</w:t>
            </w:r>
          </w:p>
        </w:tc>
        <w:tc>
          <w:tcPr>
            <w:tcW w:w="425" w:type="dxa"/>
          </w:tcPr>
          <w:p w:rsidR="003D1A92" w:rsidRDefault="006742A2">
            <w:pPr>
              <w:rPr>
                <w:sz w:val="14"/>
                <w:szCs w:val="14"/>
              </w:rPr>
            </w:pPr>
            <w:r>
              <w:rPr>
                <w:sz w:val="14"/>
                <w:szCs w:val="14"/>
              </w:rPr>
              <w:t>5</w:t>
            </w:r>
          </w:p>
        </w:tc>
        <w:tc>
          <w:tcPr>
            <w:tcW w:w="425" w:type="dxa"/>
          </w:tcPr>
          <w:p w:rsidR="003D1A92" w:rsidRDefault="006742A2">
            <w:pPr>
              <w:rPr>
                <w:sz w:val="14"/>
                <w:szCs w:val="14"/>
              </w:rPr>
            </w:pPr>
            <w:r>
              <w:rPr>
                <w:sz w:val="14"/>
                <w:szCs w:val="14"/>
              </w:rPr>
              <w:t>7</w:t>
            </w:r>
          </w:p>
        </w:tc>
        <w:tc>
          <w:tcPr>
            <w:tcW w:w="425"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358" w:type="dxa"/>
          </w:tcPr>
          <w:p w:rsidR="003D1A92" w:rsidRDefault="006742A2">
            <w:pPr>
              <w:rPr>
                <w:sz w:val="14"/>
                <w:szCs w:val="14"/>
              </w:rPr>
            </w:pPr>
            <w:r>
              <w:rPr>
                <w:sz w:val="14"/>
                <w:szCs w:val="14"/>
              </w:rPr>
              <w:t>5</w:t>
            </w:r>
          </w:p>
        </w:tc>
      </w:tr>
      <w:tr w:rsidR="003D1A92">
        <w:trPr>
          <w:jc w:val="center"/>
        </w:trPr>
        <w:tc>
          <w:tcPr>
            <w:tcW w:w="1194" w:type="dxa"/>
          </w:tcPr>
          <w:p w:rsidR="003D1A92" w:rsidRDefault="006742A2">
            <w:pPr>
              <w:rPr>
                <w:sz w:val="14"/>
                <w:szCs w:val="14"/>
              </w:rPr>
            </w:pPr>
            <w:r>
              <w:rPr>
                <w:sz w:val="14"/>
                <w:szCs w:val="14"/>
              </w:rPr>
              <w:t>Gibanje in športna vzgoja</w:t>
            </w:r>
          </w:p>
        </w:tc>
        <w:tc>
          <w:tcPr>
            <w:tcW w:w="424"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4</w:t>
            </w:r>
          </w:p>
        </w:tc>
        <w:tc>
          <w:tcPr>
            <w:tcW w:w="425" w:type="dxa"/>
          </w:tcPr>
          <w:p w:rsidR="003D1A92" w:rsidRDefault="006742A2">
            <w:pPr>
              <w:rPr>
                <w:sz w:val="14"/>
                <w:szCs w:val="14"/>
              </w:rPr>
            </w:pPr>
            <w:r>
              <w:rPr>
                <w:sz w:val="14"/>
                <w:szCs w:val="14"/>
              </w:rPr>
              <w:t>4</w:t>
            </w:r>
          </w:p>
        </w:tc>
        <w:tc>
          <w:tcPr>
            <w:tcW w:w="426" w:type="dxa"/>
          </w:tcPr>
          <w:p w:rsidR="003D1A92" w:rsidRDefault="006742A2">
            <w:pPr>
              <w:rPr>
                <w:sz w:val="14"/>
                <w:szCs w:val="14"/>
              </w:rPr>
            </w:pPr>
            <w:r>
              <w:rPr>
                <w:sz w:val="14"/>
                <w:szCs w:val="14"/>
              </w:rPr>
              <w:t>4</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426" w:type="dxa"/>
          </w:tcPr>
          <w:p w:rsidR="003D1A92" w:rsidRDefault="006742A2">
            <w:pPr>
              <w:rPr>
                <w:sz w:val="14"/>
                <w:szCs w:val="14"/>
              </w:rPr>
            </w:pPr>
            <w:r>
              <w:rPr>
                <w:sz w:val="14"/>
                <w:szCs w:val="14"/>
              </w:rPr>
              <w:t>5</w:t>
            </w:r>
          </w:p>
        </w:tc>
        <w:tc>
          <w:tcPr>
            <w:tcW w:w="358" w:type="dxa"/>
          </w:tcPr>
          <w:p w:rsidR="003D1A92" w:rsidRDefault="006742A2">
            <w:pPr>
              <w:rPr>
                <w:sz w:val="14"/>
                <w:szCs w:val="14"/>
              </w:rPr>
            </w:pPr>
            <w:r>
              <w:rPr>
                <w:sz w:val="14"/>
                <w:szCs w:val="14"/>
              </w:rPr>
              <w:t>5</w:t>
            </w:r>
          </w:p>
        </w:tc>
      </w:tr>
      <w:tr w:rsidR="003D1A92">
        <w:trPr>
          <w:jc w:val="center"/>
        </w:trPr>
        <w:tc>
          <w:tcPr>
            <w:tcW w:w="1194" w:type="dxa"/>
          </w:tcPr>
          <w:p w:rsidR="003D1A92" w:rsidRDefault="006742A2">
            <w:pPr>
              <w:rPr>
                <w:sz w:val="14"/>
                <w:szCs w:val="14"/>
              </w:rPr>
            </w:pPr>
            <w:r>
              <w:rPr>
                <w:sz w:val="14"/>
                <w:szCs w:val="14"/>
              </w:rPr>
              <w:t>Glasbena vzgoja</w:t>
            </w:r>
          </w:p>
        </w:tc>
        <w:tc>
          <w:tcPr>
            <w:tcW w:w="424"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2</w:t>
            </w:r>
          </w:p>
        </w:tc>
        <w:tc>
          <w:tcPr>
            <w:tcW w:w="426" w:type="dxa"/>
          </w:tcPr>
          <w:p w:rsidR="003D1A92" w:rsidRDefault="006742A2">
            <w:pPr>
              <w:rPr>
                <w:sz w:val="14"/>
                <w:szCs w:val="14"/>
              </w:rPr>
            </w:pPr>
            <w:r>
              <w:rPr>
                <w:sz w:val="14"/>
                <w:szCs w:val="14"/>
              </w:rPr>
              <w:t>2</w:t>
            </w:r>
          </w:p>
        </w:tc>
        <w:tc>
          <w:tcPr>
            <w:tcW w:w="358" w:type="dxa"/>
          </w:tcPr>
          <w:p w:rsidR="003D1A92" w:rsidRDefault="006742A2">
            <w:pPr>
              <w:rPr>
                <w:sz w:val="14"/>
                <w:szCs w:val="14"/>
              </w:rPr>
            </w:pPr>
            <w:r>
              <w:rPr>
                <w:sz w:val="14"/>
                <w:szCs w:val="14"/>
              </w:rPr>
              <w:t>2</w:t>
            </w:r>
          </w:p>
        </w:tc>
      </w:tr>
      <w:tr w:rsidR="003D1A92">
        <w:trPr>
          <w:jc w:val="center"/>
        </w:trPr>
        <w:tc>
          <w:tcPr>
            <w:tcW w:w="1194" w:type="dxa"/>
          </w:tcPr>
          <w:p w:rsidR="003D1A92" w:rsidRDefault="006742A2">
            <w:pPr>
              <w:rPr>
                <w:sz w:val="14"/>
                <w:szCs w:val="14"/>
              </w:rPr>
            </w:pPr>
            <w:r>
              <w:rPr>
                <w:sz w:val="14"/>
                <w:szCs w:val="14"/>
              </w:rPr>
              <w:t>Likovna vzgoja</w:t>
            </w:r>
          </w:p>
        </w:tc>
        <w:tc>
          <w:tcPr>
            <w:tcW w:w="424"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2</w:t>
            </w:r>
          </w:p>
        </w:tc>
        <w:tc>
          <w:tcPr>
            <w:tcW w:w="426" w:type="dxa"/>
          </w:tcPr>
          <w:p w:rsidR="003D1A92" w:rsidRDefault="006742A2">
            <w:pPr>
              <w:rPr>
                <w:sz w:val="14"/>
                <w:szCs w:val="14"/>
              </w:rPr>
            </w:pPr>
            <w:r>
              <w:rPr>
                <w:sz w:val="14"/>
                <w:szCs w:val="14"/>
              </w:rPr>
              <w:t>2</w:t>
            </w:r>
          </w:p>
        </w:tc>
        <w:tc>
          <w:tcPr>
            <w:tcW w:w="426" w:type="dxa"/>
          </w:tcPr>
          <w:p w:rsidR="003D1A92" w:rsidRDefault="006742A2">
            <w:pPr>
              <w:rPr>
                <w:sz w:val="14"/>
                <w:szCs w:val="14"/>
              </w:rPr>
            </w:pPr>
            <w:r>
              <w:rPr>
                <w:sz w:val="14"/>
                <w:szCs w:val="14"/>
              </w:rPr>
              <w:t>4</w:t>
            </w:r>
          </w:p>
        </w:tc>
        <w:tc>
          <w:tcPr>
            <w:tcW w:w="426" w:type="dxa"/>
          </w:tcPr>
          <w:p w:rsidR="003D1A92" w:rsidRDefault="006742A2">
            <w:pPr>
              <w:rPr>
                <w:sz w:val="14"/>
                <w:szCs w:val="14"/>
              </w:rPr>
            </w:pPr>
            <w:r>
              <w:rPr>
                <w:sz w:val="14"/>
                <w:szCs w:val="14"/>
              </w:rPr>
              <w:t>4</w:t>
            </w:r>
          </w:p>
        </w:tc>
        <w:tc>
          <w:tcPr>
            <w:tcW w:w="426" w:type="dxa"/>
          </w:tcPr>
          <w:p w:rsidR="003D1A92" w:rsidRDefault="006742A2">
            <w:pPr>
              <w:rPr>
                <w:sz w:val="14"/>
                <w:szCs w:val="14"/>
              </w:rPr>
            </w:pPr>
            <w:r>
              <w:rPr>
                <w:sz w:val="14"/>
                <w:szCs w:val="14"/>
              </w:rPr>
              <w:t>4</w:t>
            </w:r>
          </w:p>
        </w:tc>
        <w:tc>
          <w:tcPr>
            <w:tcW w:w="426"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3</w:t>
            </w:r>
          </w:p>
        </w:tc>
        <w:tc>
          <w:tcPr>
            <w:tcW w:w="358" w:type="dxa"/>
          </w:tcPr>
          <w:p w:rsidR="003D1A92" w:rsidRDefault="006742A2">
            <w:pPr>
              <w:rPr>
                <w:sz w:val="14"/>
                <w:szCs w:val="14"/>
              </w:rPr>
            </w:pPr>
            <w:r>
              <w:rPr>
                <w:sz w:val="14"/>
                <w:szCs w:val="14"/>
              </w:rPr>
              <w:t>3</w:t>
            </w:r>
          </w:p>
        </w:tc>
      </w:tr>
      <w:tr w:rsidR="003D1A92">
        <w:trPr>
          <w:jc w:val="center"/>
        </w:trPr>
        <w:tc>
          <w:tcPr>
            <w:tcW w:w="1194" w:type="dxa"/>
          </w:tcPr>
          <w:p w:rsidR="003D1A92" w:rsidRDefault="006742A2">
            <w:pPr>
              <w:rPr>
                <w:sz w:val="14"/>
                <w:szCs w:val="14"/>
              </w:rPr>
            </w:pPr>
            <w:r>
              <w:rPr>
                <w:sz w:val="14"/>
                <w:szCs w:val="14"/>
              </w:rPr>
              <w:t>Delovna vzgoja</w:t>
            </w:r>
          </w:p>
        </w:tc>
        <w:tc>
          <w:tcPr>
            <w:tcW w:w="424"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2</w:t>
            </w:r>
          </w:p>
        </w:tc>
        <w:tc>
          <w:tcPr>
            <w:tcW w:w="425"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3</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9</w:t>
            </w:r>
          </w:p>
        </w:tc>
        <w:tc>
          <w:tcPr>
            <w:tcW w:w="426" w:type="dxa"/>
          </w:tcPr>
          <w:p w:rsidR="003D1A92" w:rsidRDefault="006742A2">
            <w:pPr>
              <w:rPr>
                <w:sz w:val="14"/>
                <w:szCs w:val="14"/>
              </w:rPr>
            </w:pPr>
            <w:r>
              <w:rPr>
                <w:sz w:val="14"/>
                <w:szCs w:val="14"/>
              </w:rPr>
              <w:t>9</w:t>
            </w:r>
          </w:p>
        </w:tc>
        <w:tc>
          <w:tcPr>
            <w:tcW w:w="358" w:type="dxa"/>
          </w:tcPr>
          <w:p w:rsidR="003D1A92" w:rsidRDefault="006742A2">
            <w:pPr>
              <w:rPr>
                <w:sz w:val="14"/>
                <w:szCs w:val="14"/>
              </w:rPr>
            </w:pPr>
            <w:r>
              <w:rPr>
                <w:sz w:val="14"/>
                <w:szCs w:val="14"/>
              </w:rPr>
              <w:t>9</w:t>
            </w:r>
          </w:p>
        </w:tc>
      </w:tr>
      <w:tr w:rsidR="003D1A92">
        <w:trPr>
          <w:jc w:val="center"/>
        </w:trPr>
        <w:tc>
          <w:tcPr>
            <w:tcW w:w="1194" w:type="dxa"/>
          </w:tcPr>
          <w:p w:rsidR="003D1A92" w:rsidRDefault="006742A2">
            <w:pPr>
              <w:rPr>
                <w:sz w:val="14"/>
                <w:szCs w:val="14"/>
              </w:rPr>
            </w:pPr>
            <w:r>
              <w:rPr>
                <w:sz w:val="14"/>
                <w:szCs w:val="14"/>
              </w:rPr>
              <w:t>Izbirne vsebine</w:t>
            </w:r>
          </w:p>
        </w:tc>
        <w:tc>
          <w:tcPr>
            <w:tcW w:w="424" w:type="dxa"/>
          </w:tcPr>
          <w:p w:rsidR="003D1A92" w:rsidRDefault="003D1A92">
            <w:pPr>
              <w:rPr>
                <w:sz w:val="14"/>
                <w:szCs w:val="14"/>
              </w:rPr>
            </w:pPr>
          </w:p>
        </w:tc>
        <w:tc>
          <w:tcPr>
            <w:tcW w:w="425" w:type="dxa"/>
          </w:tcPr>
          <w:p w:rsidR="003D1A92" w:rsidRDefault="003D1A92">
            <w:pPr>
              <w:rPr>
                <w:sz w:val="14"/>
                <w:szCs w:val="14"/>
              </w:rPr>
            </w:pPr>
          </w:p>
        </w:tc>
        <w:tc>
          <w:tcPr>
            <w:tcW w:w="425" w:type="dxa"/>
          </w:tcPr>
          <w:p w:rsidR="003D1A92" w:rsidRDefault="003D1A92">
            <w:pPr>
              <w:rPr>
                <w:sz w:val="14"/>
                <w:szCs w:val="14"/>
              </w:rPr>
            </w:pPr>
          </w:p>
        </w:tc>
        <w:tc>
          <w:tcPr>
            <w:tcW w:w="425" w:type="dxa"/>
          </w:tcPr>
          <w:p w:rsidR="003D1A92" w:rsidRDefault="003D1A92">
            <w:pPr>
              <w:rPr>
                <w:sz w:val="14"/>
                <w:szCs w:val="14"/>
              </w:rPr>
            </w:pPr>
          </w:p>
        </w:tc>
        <w:tc>
          <w:tcPr>
            <w:tcW w:w="425" w:type="dxa"/>
          </w:tcPr>
          <w:p w:rsidR="003D1A92" w:rsidRDefault="003D1A92">
            <w:pPr>
              <w:rPr>
                <w:sz w:val="14"/>
                <w:szCs w:val="14"/>
              </w:rPr>
            </w:pPr>
          </w:p>
        </w:tc>
        <w:tc>
          <w:tcPr>
            <w:tcW w:w="426" w:type="dxa"/>
          </w:tcPr>
          <w:p w:rsidR="003D1A92" w:rsidRDefault="003D1A92">
            <w:pPr>
              <w:rPr>
                <w:sz w:val="14"/>
                <w:szCs w:val="14"/>
              </w:rPr>
            </w:pPr>
          </w:p>
        </w:tc>
        <w:tc>
          <w:tcPr>
            <w:tcW w:w="426" w:type="dxa"/>
          </w:tcPr>
          <w:p w:rsidR="003D1A92" w:rsidRDefault="003D1A92">
            <w:pPr>
              <w:rPr>
                <w:sz w:val="14"/>
                <w:szCs w:val="14"/>
              </w:rPr>
            </w:pPr>
          </w:p>
        </w:tc>
        <w:tc>
          <w:tcPr>
            <w:tcW w:w="426" w:type="dxa"/>
          </w:tcPr>
          <w:p w:rsidR="003D1A92" w:rsidRDefault="003D1A92">
            <w:pPr>
              <w:rPr>
                <w:sz w:val="14"/>
                <w:szCs w:val="14"/>
              </w:rPr>
            </w:pPr>
          </w:p>
        </w:tc>
        <w:tc>
          <w:tcPr>
            <w:tcW w:w="426" w:type="dxa"/>
          </w:tcPr>
          <w:p w:rsidR="003D1A92" w:rsidRDefault="003D1A92">
            <w:pPr>
              <w:rPr>
                <w:sz w:val="14"/>
                <w:szCs w:val="14"/>
              </w:rPr>
            </w:pPr>
          </w:p>
        </w:tc>
        <w:tc>
          <w:tcPr>
            <w:tcW w:w="426" w:type="dxa"/>
          </w:tcPr>
          <w:p w:rsidR="003D1A92" w:rsidRDefault="006742A2">
            <w:pPr>
              <w:rPr>
                <w:sz w:val="14"/>
                <w:szCs w:val="14"/>
              </w:rPr>
            </w:pPr>
            <w:r>
              <w:rPr>
                <w:sz w:val="14"/>
                <w:szCs w:val="14"/>
              </w:rPr>
              <w:t>2</w:t>
            </w:r>
          </w:p>
        </w:tc>
        <w:tc>
          <w:tcPr>
            <w:tcW w:w="426" w:type="dxa"/>
          </w:tcPr>
          <w:p w:rsidR="003D1A92" w:rsidRDefault="006742A2">
            <w:pPr>
              <w:rPr>
                <w:sz w:val="14"/>
                <w:szCs w:val="14"/>
              </w:rPr>
            </w:pPr>
            <w:r>
              <w:rPr>
                <w:sz w:val="14"/>
                <w:szCs w:val="14"/>
              </w:rPr>
              <w:t>2</w:t>
            </w:r>
          </w:p>
        </w:tc>
        <w:tc>
          <w:tcPr>
            <w:tcW w:w="358" w:type="dxa"/>
          </w:tcPr>
          <w:p w:rsidR="003D1A92" w:rsidRDefault="006742A2">
            <w:pPr>
              <w:rPr>
                <w:sz w:val="14"/>
                <w:szCs w:val="14"/>
              </w:rPr>
            </w:pPr>
            <w:r>
              <w:rPr>
                <w:sz w:val="14"/>
                <w:szCs w:val="14"/>
              </w:rPr>
              <w:t>2</w:t>
            </w:r>
          </w:p>
        </w:tc>
      </w:tr>
      <w:tr w:rsidR="003D1A92">
        <w:trPr>
          <w:jc w:val="center"/>
        </w:trPr>
        <w:tc>
          <w:tcPr>
            <w:tcW w:w="1194" w:type="dxa"/>
          </w:tcPr>
          <w:p w:rsidR="003D1A92" w:rsidRDefault="006742A2">
            <w:pPr>
              <w:rPr>
                <w:sz w:val="14"/>
                <w:szCs w:val="14"/>
              </w:rPr>
            </w:pPr>
            <w:r>
              <w:rPr>
                <w:sz w:val="14"/>
                <w:szCs w:val="14"/>
              </w:rPr>
              <w:t>Število področij</w:t>
            </w:r>
          </w:p>
        </w:tc>
        <w:tc>
          <w:tcPr>
            <w:tcW w:w="424" w:type="dxa"/>
          </w:tcPr>
          <w:p w:rsidR="003D1A92" w:rsidRDefault="006742A2">
            <w:pPr>
              <w:rPr>
                <w:sz w:val="14"/>
                <w:szCs w:val="14"/>
              </w:rPr>
            </w:pPr>
            <w:r>
              <w:rPr>
                <w:sz w:val="14"/>
                <w:szCs w:val="14"/>
              </w:rPr>
              <w:t>6</w:t>
            </w:r>
          </w:p>
        </w:tc>
        <w:tc>
          <w:tcPr>
            <w:tcW w:w="425" w:type="dxa"/>
          </w:tcPr>
          <w:p w:rsidR="003D1A92" w:rsidRDefault="006742A2">
            <w:pPr>
              <w:rPr>
                <w:sz w:val="14"/>
                <w:szCs w:val="14"/>
              </w:rPr>
            </w:pPr>
            <w:r>
              <w:rPr>
                <w:sz w:val="14"/>
                <w:szCs w:val="14"/>
              </w:rPr>
              <w:t>6</w:t>
            </w:r>
          </w:p>
        </w:tc>
        <w:tc>
          <w:tcPr>
            <w:tcW w:w="425" w:type="dxa"/>
          </w:tcPr>
          <w:p w:rsidR="003D1A92" w:rsidRDefault="006742A2">
            <w:pPr>
              <w:rPr>
                <w:sz w:val="14"/>
                <w:szCs w:val="14"/>
              </w:rPr>
            </w:pPr>
            <w:r>
              <w:rPr>
                <w:sz w:val="14"/>
                <w:szCs w:val="14"/>
              </w:rPr>
              <w:t>6</w:t>
            </w:r>
          </w:p>
        </w:tc>
        <w:tc>
          <w:tcPr>
            <w:tcW w:w="425" w:type="dxa"/>
          </w:tcPr>
          <w:p w:rsidR="003D1A92" w:rsidRDefault="006742A2">
            <w:pPr>
              <w:rPr>
                <w:sz w:val="14"/>
                <w:szCs w:val="14"/>
              </w:rPr>
            </w:pPr>
            <w:r>
              <w:rPr>
                <w:sz w:val="14"/>
                <w:szCs w:val="14"/>
              </w:rPr>
              <w:t>6</w:t>
            </w:r>
          </w:p>
        </w:tc>
        <w:tc>
          <w:tcPr>
            <w:tcW w:w="425"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6</w:t>
            </w:r>
          </w:p>
        </w:tc>
        <w:tc>
          <w:tcPr>
            <w:tcW w:w="426" w:type="dxa"/>
          </w:tcPr>
          <w:p w:rsidR="003D1A92" w:rsidRDefault="006742A2">
            <w:pPr>
              <w:rPr>
                <w:sz w:val="14"/>
                <w:szCs w:val="14"/>
              </w:rPr>
            </w:pPr>
            <w:r>
              <w:rPr>
                <w:sz w:val="14"/>
                <w:szCs w:val="14"/>
              </w:rPr>
              <w:t>7</w:t>
            </w:r>
          </w:p>
        </w:tc>
        <w:tc>
          <w:tcPr>
            <w:tcW w:w="426" w:type="dxa"/>
          </w:tcPr>
          <w:p w:rsidR="003D1A92" w:rsidRDefault="006742A2">
            <w:pPr>
              <w:rPr>
                <w:sz w:val="14"/>
                <w:szCs w:val="14"/>
              </w:rPr>
            </w:pPr>
            <w:r>
              <w:rPr>
                <w:sz w:val="14"/>
                <w:szCs w:val="14"/>
              </w:rPr>
              <w:t>7</w:t>
            </w:r>
          </w:p>
        </w:tc>
        <w:tc>
          <w:tcPr>
            <w:tcW w:w="358" w:type="dxa"/>
          </w:tcPr>
          <w:p w:rsidR="003D1A92" w:rsidRDefault="006742A2">
            <w:pPr>
              <w:rPr>
                <w:sz w:val="14"/>
                <w:szCs w:val="14"/>
              </w:rPr>
            </w:pPr>
            <w:r>
              <w:rPr>
                <w:sz w:val="14"/>
                <w:szCs w:val="14"/>
              </w:rPr>
              <w:t>7</w:t>
            </w:r>
          </w:p>
        </w:tc>
      </w:tr>
      <w:tr w:rsidR="003D1A92">
        <w:trPr>
          <w:jc w:val="center"/>
        </w:trPr>
        <w:tc>
          <w:tcPr>
            <w:tcW w:w="1194" w:type="dxa"/>
          </w:tcPr>
          <w:p w:rsidR="003D1A92" w:rsidRDefault="006742A2">
            <w:pPr>
              <w:rPr>
                <w:sz w:val="14"/>
                <w:szCs w:val="14"/>
              </w:rPr>
            </w:pPr>
            <w:r>
              <w:rPr>
                <w:sz w:val="14"/>
                <w:szCs w:val="14"/>
              </w:rPr>
              <w:t>Število ur na teden</w:t>
            </w:r>
          </w:p>
        </w:tc>
        <w:tc>
          <w:tcPr>
            <w:tcW w:w="424" w:type="dxa"/>
          </w:tcPr>
          <w:p w:rsidR="003D1A92" w:rsidRDefault="006742A2">
            <w:pPr>
              <w:rPr>
                <w:sz w:val="14"/>
                <w:szCs w:val="14"/>
              </w:rPr>
            </w:pPr>
            <w:r>
              <w:rPr>
                <w:sz w:val="14"/>
                <w:szCs w:val="14"/>
              </w:rPr>
              <w:t>22</w:t>
            </w:r>
          </w:p>
        </w:tc>
        <w:tc>
          <w:tcPr>
            <w:tcW w:w="425" w:type="dxa"/>
          </w:tcPr>
          <w:p w:rsidR="003D1A92" w:rsidRDefault="006742A2">
            <w:pPr>
              <w:rPr>
                <w:sz w:val="14"/>
                <w:szCs w:val="14"/>
              </w:rPr>
            </w:pPr>
            <w:r>
              <w:rPr>
                <w:sz w:val="14"/>
                <w:szCs w:val="14"/>
              </w:rPr>
              <w:t>22</w:t>
            </w:r>
          </w:p>
        </w:tc>
        <w:tc>
          <w:tcPr>
            <w:tcW w:w="425" w:type="dxa"/>
          </w:tcPr>
          <w:p w:rsidR="003D1A92" w:rsidRDefault="006742A2">
            <w:pPr>
              <w:rPr>
                <w:sz w:val="14"/>
                <w:szCs w:val="14"/>
              </w:rPr>
            </w:pPr>
            <w:r>
              <w:rPr>
                <w:sz w:val="14"/>
                <w:szCs w:val="14"/>
              </w:rPr>
              <w:t>22</w:t>
            </w:r>
          </w:p>
        </w:tc>
        <w:tc>
          <w:tcPr>
            <w:tcW w:w="425" w:type="dxa"/>
          </w:tcPr>
          <w:p w:rsidR="003D1A92" w:rsidRDefault="006742A2">
            <w:pPr>
              <w:rPr>
                <w:sz w:val="14"/>
                <w:szCs w:val="14"/>
              </w:rPr>
            </w:pPr>
            <w:r>
              <w:rPr>
                <w:sz w:val="14"/>
                <w:szCs w:val="14"/>
              </w:rPr>
              <w:t>26</w:t>
            </w:r>
          </w:p>
        </w:tc>
        <w:tc>
          <w:tcPr>
            <w:tcW w:w="425" w:type="dxa"/>
          </w:tcPr>
          <w:p w:rsidR="003D1A92" w:rsidRDefault="006742A2">
            <w:pPr>
              <w:rPr>
                <w:sz w:val="14"/>
                <w:szCs w:val="14"/>
              </w:rPr>
            </w:pPr>
            <w:r>
              <w:rPr>
                <w:sz w:val="14"/>
                <w:szCs w:val="14"/>
              </w:rPr>
              <w:t>26</w:t>
            </w:r>
          </w:p>
        </w:tc>
        <w:tc>
          <w:tcPr>
            <w:tcW w:w="426" w:type="dxa"/>
          </w:tcPr>
          <w:p w:rsidR="003D1A92" w:rsidRDefault="006742A2">
            <w:pPr>
              <w:rPr>
                <w:sz w:val="14"/>
                <w:szCs w:val="14"/>
              </w:rPr>
            </w:pPr>
            <w:r>
              <w:rPr>
                <w:sz w:val="14"/>
                <w:szCs w:val="14"/>
              </w:rPr>
              <w:t>26</w:t>
            </w:r>
          </w:p>
        </w:tc>
        <w:tc>
          <w:tcPr>
            <w:tcW w:w="426" w:type="dxa"/>
          </w:tcPr>
          <w:p w:rsidR="003D1A92" w:rsidRDefault="006742A2">
            <w:pPr>
              <w:rPr>
                <w:sz w:val="14"/>
                <w:szCs w:val="14"/>
              </w:rPr>
            </w:pPr>
            <w:r>
              <w:rPr>
                <w:sz w:val="14"/>
                <w:szCs w:val="14"/>
              </w:rPr>
              <w:t>30</w:t>
            </w:r>
          </w:p>
        </w:tc>
        <w:tc>
          <w:tcPr>
            <w:tcW w:w="426" w:type="dxa"/>
          </w:tcPr>
          <w:p w:rsidR="003D1A92" w:rsidRDefault="006742A2">
            <w:pPr>
              <w:rPr>
                <w:sz w:val="14"/>
                <w:szCs w:val="14"/>
              </w:rPr>
            </w:pPr>
            <w:r>
              <w:rPr>
                <w:sz w:val="14"/>
                <w:szCs w:val="14"/>
              </w:rPr>
              <w:t>30</w:t>
            </w:r>
          </w:p>
        </w:tc>
        <w:tc>
          <w:tcPr>
            <w:tcW w:w="426" w:type="dxa"/>
          </w:tcPr>
          <w:p w:rsidR="003D1A92" w:rsidRDefault="006742A2">
            <w:pPr>
              <w:rPr>
                <w:sz w:val="14"/>
                <w:szCs w:val="14"/>
              </w:rPr>
            </w:pPr>
            <w:r>
              <w:rPr>
                <w:sz w:val="14"/>
                <w:szCs w:val="14"/>
              </w:rPr>
              <w:t>30</w:t>
            </w:r>
          </w:p>
        </w:tc>
        <w:tc>
          <w:tcPr>
            <w:tcW w:w="426" w:type="dxa"/>
          </w:tcPr>
          <w:p w:rsidR="003D1A92" w:rsidRDefault="006742A2">
            <w:pPr>
              <w:rPr>
                <w:sz w:val="14"/>
                <w:szCs w:val="14"/>
              </w:rPr>
            </w:pPr>
            <w:r>
              <w:rPr>
                <w:sz w:val="14"/>
                <w:szCs w:val="14"/>
              </w:rPr>
              <w:t>30</w:t>
            </w:r>
          </w:p>
        </w:tc>
        <w:tc>
          <w:tcPr>
            <w:tcW w:w="426" w:type="dxa"/>
          </w:tcPr>
          <w:p w:rsidR="003D1A92" w:rsidRDefault="006742A2">
            <w:pPr>
              <w:rPr>
                <w:sz w:val="14"/>
                <w:szCs w:val="14"/>
              </w:rPr>
            </w:pPr>
            <w:r>
              <w:rPr>
                <w:sz w:val="14"/>
                <w:szCs w:val="14"/>
              </w:rPr>
              <w:t>30</w:t>
            </w:r>
          </w:p>
        </w:tc>
        <w:tc>
          <w:tcPr>
            <w:tcW w:w="358" w:type="dxa"/>
          </w:tcPr>
          <w:p w:rsidR="003D1A92" w:rsidRDefault="006742A2">
            <w:pPr>
              <w:rPr>
                <w:sz w:val="14"/>
                <w:szCs w:val="14"/>
              </w:rPr>
            </w:pPr>
            <w:r>
              <w:rPr>
                <w:sz w:val="14"/>
                <w:szCs w:val="14"/>
              </w:rPr>
              <w:t>30</w:t>
            </w:r>
          </w:p>
        </w:tc>
      </w:tr>
      <w:tr w:rsidR="003D1A92">
        <w:trPr>
          <w:jc w:val="center"/>
        </w:trPr>
        <w:tc>
          <w:tcPr>
            <w:tcW w:w="1194" w:type="dxa"/>
          </w:tcPr>
          <w:p w:rsidR="003D1A92" w:rsidRDefault="006742A2">
            <w:pPr>
              <w:rPr>
                <w:sz w:val="14"/>
                <w:szCs w:val="14"/>
              </w:rPr>
            </w:pPr>
            <w:r>
              <w:rPr>
                <w:sz w:val="14"/>
                <w:szCs w:val="14"/>
              </w:rPr>
              <w:t>Število tednov</w:t>
            </w:r>
          </w:p>
        </w:tc>
        <w:tc>
          <w:tcPr>
            <w:tcW w:w="424" w:type="dxa"/>
          </w:tcPr>
          <w:p w:rsidR="003D1A92" w:rsidRDefault="006742A2">
            <w:pPr>
              <w:rPr>
                <w:sz w:val="14"/>
                <w:szCs w:val="14"/>
              </w:rPr>
            </w:pPr>
            <w:r>
              <w:rPr>
                <w:sz w:val="14"/>
                <w:szCs w:val="14"/>
              </w:rPr>
              <w:t>35</w:t>
            </w:r>
          </w:p>
        </w:tc>
        <w:tc>
          <w:tcPr>
            <w:tcW w:w="425" w:type="dxa"/>
          </w:tcPr>
          <w:p w:rsidR="003D1A92" w:rsidRDefault="006742A2">
            <w:pPr>
              <w:rPr>
                <w:sz w:val="14"/>
                <w:szCs w:val="14"/>
              </w:rPr>
            </w:pPr>
            <w:r>
              <w:rPr>
                <w:sz w:val="14"/>
                <w:szCs w:val="14"/>
              </w:rPr>
              <w:t>35</w:t>
            </w:r>
          </w:p>
        </w:tc>
        <w:tc>
          <w:tcPr>
            <w:tcW w:w="425" w:type="dxa"/>
          </w:tcPr>
          <w:p w:rsidR="003D1A92" w:rsidRDefault="006742A2">
            <w:pPr>
              <w:rPr>
                <w:sz w:val="14"/>
                <w:szCs w:val="14"/>
              </w:rPr>
            </w:pPr>
            <w:r>
              <w:rPr>
                <w:sz w:val="14"/>
                <w:szCs w:val="14"/>
              </w:rPr>
              <w:t>35</w:t>
            </w:r>
          </w:p>
        </w:tc>
        <w:tc>
          <w:tcPr>
            <w:tcW w:w="425" w:type="dxa"/>
          </w:tcPr>
          <w:p w:rsidR="003D1A92" w:rsidRDefault="006742A2">
            <w:pPr>
              <w:rPr>
                <w:sz w:val="14"/>
                <w:szCs w:val="14"/>
              </w:rPr>
            </w:pPr>
            <w:r>
              <w:rPr>
                <w:sz w:val="14"/>
                <w:szCs w:val="14"/>
              </w:rPr>
              <w:t>35</w:t>
            </w:r>
          </w:p>
        </w:tc>
        <w:tc>
          <w:tcPr>
            <w:tcW w:w="425" w:type="dxa"/>
          </w:tcPr>
          <w:p w:rsidR="003D1A92" w:rsidRDefault="006742A2">
            <w:pPr>
              <w:rPr>
                <w:sz w:val="14"/>
                <w:szCs w:val="14"/>
              </w:rPr>
            </w:pPr>
            <w:r>
              <w:rPr>
                <w:sz w:val="14"/>
                <w:szCs w:val="14"/>
              </w:rPr>
              <w:t>35</w:t>
            </w:r>
          </w:p>
        </w:tc>
        <w:tc>
          <w:tcPr>
            <w:tcW w:w="426" w:type="dxa"/>
          </w:tcPr>
          <w:p w:rsidR="003D1A92" w:rsidRDefault="006742A2">
            <w:pPr>
              <w:rPr>
                <w:sz w:val="14"/>
                <w:szCs w:val="14"/>
              </w:rPr>
            </w:pPr>
            <w:r>
              <w:rPr>
                <w:sz w:val="14"/>
                <w:szCs w:val="14"/>
              </w:rPr>
              <w:t>35</w:t>
            </w:r>
          </w:p>
        </w:tc>
        <w:tc>
          <w:tcPr>
            <w:tcW w:w="426" w:type="dxa"/>
          </w:tcPr>
          <w:p w:rsidR="003D1A92" w:rsidRDefault="006742A2">
            <w:pPr>
              <w:rPr>
                <w:sz w:val="14"/>
                <w:szCs w:val="14"/>
              </w:rPr>
            </w:pPr>
            <w:r>
              <w:rPr>
                <w:sz w:val="14"/>
                <w:szCs w:val="14"/>
              </w:rPr>
              <w:t>35</w:t>
            </w:r>
          </w:p>
        </w:tc>
        <w:tc>
          <w:tcPr>
            <w:tcW w:w="426" w:type="dxa"/>
          </w:tcPr>
          <w:p w:rsidR="003D1A92" w:rsidRDefault="006742A2">
            <w:pPr>
              <w:rPr>
                <w:sz w:val="14"/>
                <w:szCs w:val="14"/>
              </w:rPr>
            </w:pPr>
            <w:r>
              <w:rPr>
                <w:sz w:val="14"/>
                <w:szCs w:val="14"/>
              </w:rPr>
              <w:t>35</w:t>
            </w:r>
          </w:p>
        </w:tc>
        <w:tc>
          <w:tcPr>
            <w:tcW w:w="426" w:type="dxa"/>
          </w:tcPr>
          <w:p w:rsidR="003D1A92" w:rsidRDefault="006742A2">
            <w:pPr>
              <w:rPr>
                <w:sz w:val="14"/>
                <w:szCs w:val="14"/>
              </w:rPr>
            </w:pPr>
            <w:r>
              <w:rPr>
                <w:sz w:val="14"/>
                <w:szCs w:val="14"/>
              </w:rPr>
              <w:t>35</w:t>
            </w:r>
          </w:p>
        </w:tc>
        <w:tc>
          <w:tcPr>
            <w:tcW w:w="426" w:type="dxa"/>
          </w:tcPr>
          <w:p w:rsidR="003D1A92" w:rsidRDefault="006742A2">
            <w:pPr>
              <w:rPr>
                <w:sz w:val="14"/>
                <w:szCs w:val="14"/>
              </w:rPr>
            </w:pPr>
            <w:r>
              <w:rPr>
                <w:sz w:val="14"/>
                <w:szCs w:val="14"/>
              </w:rPr>
              <w:t>35</w:t>
            </w:r>
          </w:p>
        </w:tc>
        <w:tc>
          <w:tcPr>
            <w:tcW w:w="426" w:type="dxa"/>
          </w:tcPr>
          <w:p w:rsidR="003D1A92" w:rsidRDefault="006742A2">
            <w:pPr>
              <w:rPr>
                <w:sz w:val="14"/>
                <w:szCs w:val="14"/>
              </w:rPr>
            </w:pPr>
            <w:r>
              <w:rPr>
                <w:sz w:val="14"/>
                <w:szCs w:val="14"/>
              </w:rPr>
              <w:t>35</w:t>
            </w:r>
          </w:p>
        </w:tc>
        <w:tc>
          <w:tcPr>
            <w:tcW w:w="358" w:type="dxa"/>
          </w:tcPr>
          <w:p w:rsidR="003D1A92" w:rsidRDefault="006742A2">
            <w:pPr>
              <w:rPr>
                <w:sz w:val="14"/>
                <w:szCs w:val="14"/>
              </w:rPr>
            </w:pPr>
            <w:r>
              <w:rPr>
                <w:sz w:val="14"/>
                <w:szCs w:val="14"/>
              </w:rPr>
              <w:t>35</w:t>
            </w:r>
          </w:p>
        </w:tc>
      </w:tr>
    </w:tbl>
    <w:p w:rsidR="003D1A92" w:rsidRDefault="003D1A92">
      <w:pPr>
        <w:rPr>
          <w:b/>
          <w:sz w:val="16"/>
          <w:szCs w:val="16"/>
        </w:rPr>
      </w:pPr>
    </w:p>
    <w:p w:rsidR="003D1A92" w:rsidRDefault="006742A2">
      <w:pPr>
        <w:widowControl/>
        <w:numPr>
          <w:ilvl w:val="0"/>
          <w:numId w:val="9"/>
        </w:numPr>
        <w:pBdr>
          <w:top w:val="nil"/>
          <w:left w:val="nil"/>
          <w:bottom w:val="nil"/>
          <w:right w:val="nil"/>
          <w:between w:val="nil"/>
        </w:pBdr>
        <w:rPr>
          <w:b/>
          <w:color w:val="000000"/>
          <w:sz w:val="16"/>
          <w:szCs w:val="16"/>
        </w:rPr>
      </w:pPr>
      <w:r>
        <w:rPr>
          <w:b/>
          <w:color w:val="000000"/>
          <w:sz w:val="16"/>
          <w:szCs w:val="16"/>
        </w:rPr>
        <w:t>OBVEZNI DEL IN NADALJEVALNI DEL – RAZŠIRJENI PROGRAM PRVE, DRUGE, TRETJE, ČETRTE IN PETE STOPNJE</w:t>
      </w:r>
    </w:p>
    <w:tbl>
      <w:tblPr>
        <w:tblStyle w:val="afe"/>
        <w:tblW w:w="54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5"/>
        <w:gridCol w:w="282"/>
        <w:gridCol w:w="284"/>
        <w:gridCol w:w="283"/>
        <w:gridCol w:w="284"/>
        <w:gridCol w:w="284"/>
        <w:gridCol w:w="287"/>
        <w:gridCol w:w="284"/>
        <w:gridCol w:w="284"/>
        <w:gridCol w:w="283"/>
        <w:gridCol w:w="426"/>
        <w:gridCol w:w="426"/>
        <w:gridCol w:w="425"/>
      </w:tblGrid>
      <w:tr w:rsidR="003D1A92">
        <w:trPr>
          <w:jc w:val="center"/>
        </w:trPr>
        <w:tc>
          <w:tcPr>
            <w:tcW w:w="1625" w:type="dxa"/>
          </w:tcPr>
          <w:p w:rsidR="003D1A92" w:rsidRDefault="003D1A92">
            <w:pPr>
              <w:rPr>
                <w:sz w:val="14"/>
                <w:szCs w:val="14"/>
              </w:rPr>
            </w:pPr>
          </w:p>
        </w:tc>
        <w:tc>
          <w:tcPr>
            <w:tcW w:w="849" w:type="dxa"/>
            <w:gridSpan w:val="3"/>
          </w:tcPr>
          <w:p w:rsidR="003D1A92" w:rsidRDefault="006742A2">
            <w:pPr>
              <w:rPr>
                <w:b/>
                <w:sz w:val="14"/>
                <w:szCs w:val="14"/>
              </w:rPr>
            </w:pPr>
            <w:r>
              <w:rPr>
                <w:b/>
                <w:sz w:val="14"/>
                <w:szCs w:val="14"/>
              </w:rPr>
              <w:t>1. stopnja</w:t>
            </w:r>
          </w:p>
        </w:tc>
        <w:tc>
          <w:tcPr>
            <w:tcW w:w="855" w:type="dxa"/>
            <w:gridSpan w:val="3"/>
          </w:tcPr>
          <w:p w:rsidR="003D1A92" w:rsidRDefault="006742A2">
            <w:pPr>
              <w:rPr>
                <w:b/>
                <w:sz w:val="14"/>
                <w:szCs w:val="14"/>
              </w:rPr>
            </w:pPr>
            <w:r>
              <w:rPr>
                <w:b/>
                <w:sz w:val="14"/>
                <w:szCs w:val="14"/>
              </w:rPr>
              <w:t>2. stopnja</w:t>
            </w:r>
          </w:p>
        </w:tc>
        <w:tc>
          <w:tcPr>
            <w:tcW w:w="851" w:type="dxa"/>
            <w:gridSpan w:val="3"/>
          </w:tcPr>
          <w:p w:rsidR="003D1A92" w:rsidRDefault="006742A2">
            <w:pPr>
              <w:rPr>
                <w:b/>
                <w:sz w:val="14"/>
                <w:szCs w:val="14"/>
              </w:rPr>
            </w:pPr>
            <w:r>
              <w:rPr>
                <w:b/>
                <w:sz w:val="14"/>
                <w:szCs w:val="14"/>
              </w:rPr>
              <w:t xml:space="preserve">3. stopnja </w:t>
            </w:r>
          </w:p>
        </w:tc>
        <w:tc>
          <w:tcPr>
            <w:tcW w:w="1277" w:type="dxa"/>
            <w:gridSpan w:val="3"/>
          </w:tcPr>
          <w:p w:rsidR="003D1A92" w:rsidRDefault="006742A2">
            <w:pPr>
              <w:rPr>
                <w:b/>
                <w:sz w:val="14"/>
                <w:szCs w:val="14"/>
              </w:rPr>
            </w:pPr>
            <w:r>
              <w:rPr>
                <w:b/>
                <w:sz w:val="14"/>
                <w:szCs w:val="14"/>
              </w:rPr>
              <w:t>4. in 5. stopnja</w:t>
            </w:r>
          </w:p>
        </w:tc>
      </w:tr>
      <w:tr w:rsidR="003D1A92">
        <w:trPr>
          <w:jc w:val="center"/>
        </w:trPr>
        <w:tc>
          <w:tcPr>
            <w:tcW w:w="1625" w:type="dxa"/>
          </w:tcPr>
          <w:p w:rsidR="003D1A92" w:rsidRDefault="006742A2">
            <w:pPr>
              <w:rPr>
                <w:sz w:val="14"/>
                <w:szCs w:val="14"/>
              </w:rPr>
            </w:pPr>
            <w:r>
              <w:rPr>
                <w:sz w:val="14"/>
                <w:szCs w:val="14"/>
              </w:rPr>
              <w:t>PODROČJA/leta šolanja</w:t>
            </w:r>
          </w:p>
        </w:tc>
        <w:tc>
          <w:tcPr>
            <w:tcW w:w="282" w:type="dxa"/>
          </w:tcPr>
          <w:p w:rsidR="003D1A92" w:rsidRDefault="006742A2">
            <w:pPr>
              <w:rPr>
                <w:sz w:val="14"/>
                <w:szCs w:val="14"/>
              </w:rPr>
            </w:pPr>
            <w:r>
              <w:rPr>
                <w:sz w:val="14"/>
                <w:szCs w:val="14"/>
              </w:rPr>
              <w:t xml:space="preserve">1. </w:t>
            </w:r>
          </w:p>
        </w:tc>
        <w:tc>
          <w:tcPr>
            <w:tcW w:w="284" w:type="dxa"/>
          </w:tcPr>
          <w:p w:rsidR="003D1A92" w:rsidRDefault="006742A2">
            <w:pPr>
              <w:rPr>
                <w:sz w:val="14"/>
                <w:szCs w:val="14"/>
              </w:rPr>
            </w:pPr>
            <w:r>
              <w:rPr>
                <w:sz w:val="14"/>
                <w:szCs w:val="14"/>
              </w:rPr>
              <w:t xml:space="preserve">2. </w:t>
            </w:r>
          </w:p>
        </w:tc>
        <w:tc>
          <w:tcPr>
            <w:tcW w:w="283" w:type="dxa"/>
          </w:tcPr>
          <w:p w:rsidR="003D1A92" w:rsidRDefault="006742A2">
            <w:pPr>
              <w:rPr>
                <w:sz w:val="14"/>
                <w:szCs w:val="14"/>
              </w:rPr>
            </w:pPr>
            <w:r>
              <w:rPr>
                <w:sz w:val="14"/>
                <w:szCs w:val="14"/>
              </w:rPr>
              <w:t xml:space="preserve">3. </w:t>
            </w:r>
          </w:p>
        </w:tc>
        <w:tc>
          <w:tcPr>
            <w:tcW w:w="284" w:type="dxa"/>
          </w:tcPr>
          <w:p w:rsidR="003D1A92" w:rsidRDefault="006742A2">
            <w:pPr>
              <w:rPr>
                <w:sz w:val="14"/>
                <w:szCs w:val="14"/>
              </w:rPr>
            </w:pPr>
            <w:r>
              <w:rPr>
                <w:sz w:val="14"/>
                <w:szCs w:val="14"/>
              </w:rPr>
              <w:t xml:space="preserve">4. </w:t>
            </w:r>
          </w:p>
        </w:tc>
        <w:tc>
          <w:tcPr>
            <w:tcW w:w="284" w:type="dxa"/>
          </w:tcPr>
          <w:p w:rsidR="003D1A92" w:rsidRDefault="006742A2">
            <w:pPr>
              <w:rPr>
                <w:sz w:val="14"/>
                <w:szCs w:val="14"/>
              </w:rPr>
            </w:pPr>
            <w:r>
              <w:rPr>
                <w:sz w:val="14"/>
                <w:szCs w:val="14"/>
              </w:rPr>
              <w:t xml:space="preserve">5. </w:t>
            </w:r>
          </w:p>
        </w:tc>
        <w:tc>
          <w:tcPr>
            <w:tcW w:w="287" w:type="dxa"/>
          </w:tcPr>
          <w:p w:rsidR="003D1A92" w:rsidRDefault="006742A2">
            <w:pPr>
              <w:rPr>
                <w:sz w:val="14"/>
                <w:szCs w:val="14"/>
              </w:rPr>
            </w:pPr>
            <w:r>
              <w:rPr>
                <w:sz w:val="14"/>
                <w:szCs w:val="14"/>
              </w:rPr>
              <w:t xml:space="preserve">6. </w:t>
            </w:r>
          </w:p>
        </w:tc>
        <w:tc>
          <w:tcPr>
            <w:tcW w:w="284" w:type="dxa"/>
          </w:tcPr>
          <w:p w:rsidR="003D1A92" w:rsidRDefault="006742A2">
            <w:pPr>
              <w:rPr>
                <w:sz w:val="14"/>
                <w:szCs w:val="14"/>
              </w:rPr>
            </w:pPr>
            <w:r>
              <w:rPr>
                <w:sz w:val="14"/>
                <w:szCs w:val="14"/>
              </w:rPr>
              <w:t xml:space="preserve">7. </w:t>
            </w:r>
          </w:p>
        </w:tc>
        <w:tc>
          <w:tcPr>
            <w:tcW w:w="284" w:type="dxa"/>
          </w:tcPr>
          <w:p w:rsidR="003D1A92" w:rsidRDefault="006742A2">
            <w:pPr>
              <w:rPr>
                <w:sz w:val="14"/>
                <w:szCs w:val="14"/>
              </w:rPr>
            </w:pPr>
            <w:r>
              <w:rPr>
                <w:sz w:val="14"/>
                <w:szCs w:val="14"/>
              </w:rPr>
              <w:t xml:space="preserve">8. </w:t>
            </w:r>
          </w:p>
        </w:tc>
        <w:tc>
          <w:tcPr>
            <w:tcW w:w="283" w:type="dxa"/>
          </w:tcPr>
          <w:p w:rsidR="003D1A92" w:rsidRDefault="006742A2">
            <w:pPr>
              <w:rPr>
                <w:sz w:val="14"/>
                <w:szCs w:val="14"/>
              </w:rPr>
            </w:pPr>
            <w:r>
              <w:rPr>
                <w:sz w:val="14"/>
                <w:szCs w:val="14"/>
              </w:rPr>
              <w:t xml:space="preserve">9. </w:t>
            </w:r>
          </w:p>
        </w:tc>
        <w:tc>
          <w:tcPr>
            <w:tcW w:w="1277" w:type="dxa"/>
            <w:gridSpan w:val="3"/>
          </w:tcPr>
          <w:p w:rsidR="003D1A92" w:rsidRDefault="006742A2">
            <w:pPr>
              <w:rPr>
                <w:sz w:val="14"/>
                <w:szCs w:val="14"/>
              </w:rPr>
            </w:pPr>
            <w:r>
              <w:rPr>
                <w:sz w:val="14"/>
                <w:szCs w:val="14"/>
              </w:rPr>
              <w:t>10. do 15. leto</w:t>
            </w:r>
          </w:p>
        </w:tc>
      </w:tr>
      <w:tr w:rsidR="003D1A92">
        <w:trPr>
          <w:jc w:val="center"/>
        </w:trPr>
        <w:tc>
          <w:tcPr>
            <w:tcW w:w="1625" w:type="dxa"/>
          </w:tcPr>
          <w:p w:rsidR="003D1A92" w:rsidRDefault="006742A2">
            <w:pPr>
              <w:rPr>
                <w:b/>
                <w:sz w:val="14"/>
                <w:szCs w:val="14"/>
              </w:rPr>
            </w:pPr>
            <w:r>
              <w:rPr>
                <w:b/>
                <w:sz w:val="14"/>
                <w:szCs w:val="14"/>
              </w:rPr>
              <w:t>INTERESNE DEJAVNOSTI</w:t>
            </w:r>
          </w:p>
        </w:tc>
        <w:tc>
          <w:tcPr>
            <w:tcW w:w="282" w:type="dxa"/>
          </w:tcPr>
          <w:p w:rsidR="003D1A92" w:rsidRDefault="006742A2">
            <w:pPr>
              <w:rPr>
                <w:b/>
                <w:sz w:val="14"/>
                <w:szCs w:val="14"/>
              </w:rPr>
            </w:pPr>
            <w:r>
              <w:rPr>
                <w:b/>
                <w:sz w:val="14"/>
                <w:szCs w:val="14"/>
              </w:rPr>
              <w:t>5</w:t>
            </w:r>
          </w:p>
        </w:tc>
        <w:tc>
          <w:tcPr>
            <w:tcW w:w="284" w:type="dxa"/>
          </w:tcPr>
          <w:p w:rsidR="003D1A92" w:rsidRDefault="006742A2">
            <w:pPr>
              <w:rPr>
                <w:b/>
                <w:sz w:val="14"/>
                <w:szCs w:val="14"/>
              </w:rPr>
            </w:pPr>
            <w:r>
              <w:rPr>
                <w:b/>
                <w:sz w:val="14"/>
                <w:szCs w:val="14"/>
              </w:rPr>
              <w:t>5</w:t>
            </w:r>
          </w:p>
        </w:tc>
        <w:tc>
          <w:tcPr>
            <w:tcW w:w="283" w:type="dxa"/>
          </w:tcPr>
          <w:p w:rsidR="003D1A92" w:rsidRDefault="006742A2">
            <w:pPr>
              <w:rPr>
                <w:b/>
                <w:sz w:val="14"/>
                <w:szCs w:val="14"/>
              </w:rPr>
            </w:pPr>
            <w:r>
              <w:rPr>
                <w:b/>
                <w:sz w:val="14"/>
                <w:szCs w:val="14"/>
              </w:rPr>
              <w:t>5</w:t>
            </w:r>
          </w:p>
        </w:tc>
        <w:tc>
          <w:tcPr>
            <w:tcW w:w="284" w:type="dxa"/>
          </w:tcPr>
          <w:p w:rsidR="003D1A92" w:rsidRDefault="006742A2">
            <w:pPr>
              <w:rPr>
                <w:b/>
                <w:sz w:val="14"/>
                <w:szCs w:val="14"/>
              </w:rPr>
            </w:pPr>
            <w:r>
              <w:rPr>
                <w:b/>
                <w:sz w:val="14"/>
                <w:szCs w:val="14"/>
              </w:rPr>
              <w:t>5</w:t>
            </w:r>
          </w:p>
        </w:tc>
        <w:tc>
          <w:tcPr>
            <w:tcW w:w="284" w:type="dxa"/>
          </w:tcPr>
          <w:p w:rsidR="003D1A92" w:rsidRDefault="006742A2">
            <w:pPr>
              <w:rPr>
                <w:b/>
                <w:sz w:val="14"/>
                <w:szCs w:val="14"/>
              </w:rPr>
            </w:pPr>
            <w:r>
              <w:rPr>
                <w:b/>
                <w:sz w:val="14"/>
                <w:szCs w:val="14"/>
              </w:rPr>
              <w:t>5</w:t>
            </w:r>
          </w:p>
        </w:tc>
        <w:tc>
          <w:tcPr>
            <w:tcW w:w="287" w:type="dxa"/>
          </w:tcPr>
          <w:p w:rsidR="003D1A92" w:rsidRDefault="006742A2">
            <w:pPr>
              <w:rPr>
                <w:b/>
                <w:sz w:val="14"/>
                <w:szCs w:val="14"/>
              </w:rPr>
            </w:pPr>
            <w:r>
              <w:rPr>
                <w:b/>
                <w:sz w:val="14"/>
                <w:szCs w:val="14"/>
              </w:rPr>
              <w:t>5</w:t>
            </w:r>
          </w:p>
        </w:tc>
        <w:tc>
          <w:tcPr>
            <w:tcW w:w="284" w:type="dxa"/>
          </w:tcPr>
          <w:p w:rsidR="003D1A92" w:rsidRDefault="006742A2">
            <w:pPr>
              <w:rPr>
                <w:b/>
                <w:sz w:val="14"/>
                <w:szCs w:val="14"/>
              </w:rPr>
            </w:pPr>
            <w:r>
              <w:rPr>
                <w:b/>
                <w:sz w:val="14"/>
                <w:szCs w:val="14"/>
              </w:rPr>
              <w:t>5</w:t>
            </w:r>
          </w:p>
        </w:tc>
        <w:tc>
          <w:tcPr>
            <w:tcW w:w="284" w:type="dxa"/>
          </w:tcPr>
          <w:p w:rsidR="003D1A92" w:rsidRDefault="006742A2">
            <w:pPr>
              <w:rPr>
                <w:b/>
                <w:sz w:val="14"/>
                <w:szCs w:val="14"/>
              </w:rPr>
            </w:pPr>
            <w:r>
              <w:rPr>
                <w:b/>
                <w:sz w:val="14"/>
                <w:szCs w:val="14"/>
              </w:rPr>
              <w:t>5</w:t>
            </w:r>
          </w:p>
        </w:tc>
        <w:tc>
          <w:tcPr>
            <w:tcW w:w="283" w:type="dxa"/>
          </w:tcPr>
          <w:p w:rsidR="003D1A92" w:rsidRDefault="006742A2">
            <w:pPr>
              <w:rPr>
                <w:b/>
                <w:sz w:val="14"/>
                <w:szCs w:val="14"/>
              </w:rPr>
            </w:pPr>
            <w:r>
              <w:rPr>
                <w:b/>
                <w:sz w:val="14"/>
                <w:szCs w:val="14"/>
              </w:rPr>
              <w:t>5</w:t>
            </w:r>
          </w:p>
        </w:tc>
        <w:tc>
          <w:tcPr>
            <w:tcW w:w="426" w:type="dxa"/>
          </w:tcPr>
          <w:p w:rsidR="003D1A92" w:rsidRDefault="006742A2">
            <w:pPr>
              <w:rPr>
                <w:b/>
                <w:sz w:val="14"/>
                <w:szCs w:val="14"/>
              </w:rPr>
            </w:pPr>
            <w:r>
              <w:rPr>
                <w:b/>
                <w:sz w:val="14"/>
                <w:szCs w:val="14"/>
              </w:rPr>
              <w:t>5</w:t>
            </w:r>
          </w:p>
        </w:tc>
        <w:tc>
          <w:tcPr>
            <w:tcW w:w="426" w:type="dxa"/>
          </w:tcPr>
          <w:p w:rsidR="003D1A92" w:rsidRDefault="006742A2">
            <w:pPr>
              <w:rPr>
                <w:b/>
                <w:sz w:val="14"/>
                <w:szCs w:val="14"/>
              </w:rPr>
            </w:pPr>
            <w:r>
              <w:rPr>
                <w:b/>
                <w:sz w:val="14"/>
                <w:szCs w:val="14"/>
              </w:rPr>
              <w:t>5</w:t>
            </w:r>
          </w:p>
        </w:tc>
        <w:tc>
          <w:tcPr>
            <w:tcW w:w="425" w:type="dxa"/>
          </w:tcPr>
          <w:p w:rsidR="003D1A92" w:rsidRDefault="006742A2">
            <w:pPr>
              <w:rPr>
                <w:b/>
                <w:sz w:val="14"/>
                <w:szCs w:val="14"/>
              </w:rPr>
            </w:pPr>
            <w:r>
              <w:rPr>
                <w:b/>
                <w:sz w:val="14"/>
                <w:szCs w:val="14"/>
              </w:rPr>
              <w:t>5</w:t>
            </w:r>
          </w:p>
        </w:tc>
      </w:tr>
      <w:tr w:rsidR="003D1A92">
        <w:trPr>
          <w:trHeight w:val="48"/>
          <w:jc w:val="center"/>
        </w:trPr>
        <w:tc>
          <w:tcPr>
            <w:tcW w:w="1625" w:type="dxa"/>
          </w:tcPr>
          <w:p w:rsidR="003D1A92" w:rsidRDefault="006742A2">
            <w:pPr>
              <w:rPr>
                <w:b/>
                <w:sz w:val="14"/>
                <w:szCs w:val="14"/>
              </w:rPr>
            </w:pPr>
            <w:r>
              <w:rPr>
                <w:b/>
                <w:sz w:val="14"/>
                <w:szCs w:val="14"/>
              </w:rPr>
              <w:t>PODALJŠANO BIVANJE</w:t>
            </w:r>
          </w:p>
        </w:tc>
        <w:tc>
          <w:tcPr>
            <w:tcW w:w="282" w:type="dxa"/>
          </w:tcPr>
          <w:p w:rsidR="003D1A92" w:rsidRDefault="003D1A92">
            <w:pPr>
              <w:rPr>
                <w:sz w:val="14"/>
                <w:szCs w:val="14"/>
              </w:rPr>
            </w:pPr>
          </w:p>
        </w:tc>
        <w:tc>
          <w:tcPr>
            <w:tcW w:w="284" w:type="dxa"/>
          </w:tcPr>
          <w:p w:rsidR="003D1A92" w:rsidRDefault="003D1A92">
            <w:pPr>
              <w:rPr>
                <w:sz w:val="14"/>
                <w:szCs w:val="14"/>
              </w:rPr>
            </w:pPr>
          </w:p>
        </w:tc>
        <w:tc>
          <w:tcPr>
            <w:tcW w:w="283" w:type="dxa"/>
          </w:tcPr>
          <w:p w:rsidR="003D1A92" w:rsidRDefault="003D1A92">
            <w:pPr>
              <w:rPr>
                <w:sz w:val="14"/>
                <w:szCs w:val="14"/>
              </w:rPr>
            </w:pPr>
          </w:p>
        </w:tc>
        <w:tc>
          <w:tcPr>
            <w:tcW w:w="284" w:type="dxa"/>
          </w:tcPr>
          <w:p w:rsidR="003D1A92" w:rsidRDefault="003D1A92">
            <w:pPr>
              <w:rPr>
                <w:sz w:val="14"/>
                <w:szCs w:val="14"/>
              </w:rPr>
            </w:pPr>
          </w:p>
        </w:tc>
        <w:tc>
          <w:tcPr>
            <w:tcW w:w="284" w:type="dxa"/>
          </w:tcPr>
          <w:p w:rsidR="003D1A92" w:rsidRDefault="003D1A92">
            <w:pPr>
              <w:rPr>
                <w:sz w:val="14"/>
                <w:szCs w:val="14"/>
              </w:rPr>
            </w:pPr>
          </w:p>
        </w:tc>
        <w:tc>
          <w:tcPr>
            <w:tcW w:w="287" w:type="dxa"/>
          </w:tcPr>
          <w:p w:rsidR="003D1A92" w:rsidRDefault="003D1A92">
            <w:pPr>
              <w:rPr>
                <w:sz w:val="14"/>
                <w:szCs w:val="14"/>
              </w:rPr>
            </w:pPr>
          </w:p>
        </w:tc>
        <w:tc>
          <w:tcPr>
            <w:tcW w:w="284" w:type="dxa"/>
          </w:tcPr>
          <w:p w:rsidR="003D1A92" w:rsidRDefault="003D1A92">
            <w:pPr>
              <w:rPr>
                <w:sz w:val="14"/>
                <w:szCs w:val="14"/>
              </w:rPr>
            </w:pPr>
          </w:p>
        </w:tc>
        <w:tc>
          <w:tcPr>
            <w:tcW w:w="284" w:type="dxa"/>
          </w:tcPr>
          <w:p w:rsidR="003D1A92" w:rsidRDefault="003D1A92">
            <w:pPr>
              <w:rPr>
                <w:sz w:val="14"/>
                <w:szCs w:val="14"/>
              </w:rPr>
            </w:pPr>
          </w:p>
        </w:tc>
        <w:tc>
          <w:tcPr>
            <w:tcW w:w="283" w:type="dxa"/>
          </w:tcPr>
          <w:p w:rsidR="003D1A92" w:rsidRDefault="003D1A92">
            <w:pPr>
              <w:rPr>
                <w:sz w:val="14"/>
                <w:szCs w:val="14"/>
              </w:rPr>
            </w:pPr>
          </w:p>
        </w:tc>
        <w:tc>
          <w:tcPr>
            <w:tcW w:w="426" w:type="dxa"/>
          </w:tcPr>
          <w:p w:rsidR="003D1A92" w:rsidRDefault="003D1A92">
            <w:pPr>
              <w:rPr>
                <w:sz w:val="14"/>
                <w:szCs w:val="14"/>
              </w:rPr>
            </w:pPr>
          </w:p>
        </w:tc>
        <w:tc>
          <w:tcPr>
            <w:tcW w:w="426" w:type="dxa"/>
          </w:tcPr>
          <w:p w:rsidR="003D1A92" w:rsidRDefault="003D1A92">
            <w:pPr>
              <w:rPr>
                <w:sz w:val="14"/>
                <w:szCs w:val="14"/>
              </w:rPr>
            </w:pPr>
          </w:p>
        </w:tc>
        <w:tc>
          <w:tcPr>
            <w:tcW w:w="425" w:type="dxa"/>
          </w:tcPr>
          <w:p w:rsidR="003D1A92" w:rsidRDefault="003D1A92">
            <w:pPr>
              <w:rPr>
                <w:sz w:val="14"/>
                <w:szCs w:val="14"/>
              </w:rPr>
            </w:pPr>
          </w:p>
        </w:tc>
      </w:tr>
    </w:tbl>
    <w:p w:rsidR="003D1A92" w:rsidRDefault="003D1A92">
      <w:pPr>
        <w:rPr>
          <w:sz w:val="16"/>
          <w:szCs w:val="16"/>
        </w:rPr>
      </w:pPr>
    </w:p>
    <w:tbl>
      <w:tblPr>
        <w:tblStyle w:val="aff"/>
        <w:tblW w:w="55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9"/>
        <w:gridCol w:w="283"/>
        <w:gridCol w:w="284"/>
        <w:gridCol w:w="283"/>
        <w:gridCol w:w="284"/>
        <w:gridCol w:w="283"/>
        <w:gridCol w:w="284"/>
        <w:gridCol w:w="284"/>
        <w:gridCol w:w="283"/>
        <w:gridCol w:w="284"/>
        <w:gridCol w:w="273"/>
        <w:gridCol w:w="284"/>
        <w:gridCol w:w="425"/>
      </w:tblGrid>
      <w:tr w:rsidR="003D1A92">
        <w:trPr>
          <w:jc w:val="center"/>
        </w:trPr>
        <w:tc>
          <w:tcPr>
            <w:tcW w:w="1989" w:type="dxa"/>
          </w:tcPr>
          <w:p w:rsidR="003D1A92" w:rsidRDefault="003D1A92">
            <w:pPr>
              <w:rPr>
                <w:sz w:val="14"/>
                <w:szCs w:val="14"/>
              </w:rPr>
            </w:pPr>
          </w:p>
        </w:tc>
        <w:tc>
          <w:tcPr>
            <w:tcW w:w="850" w:type="dxa"/>
            <w:gridSpan w:val="3"/>
          </w:tcPr>
          <w:p w:rsidR="003D1A92" w:rsidRDefault="006742A2">
            <w:pPr>
              <w:rPr>
                <w:b/>
                <w:sz w:val="14"/>
                <w:szCs w:val="14"/>
              </w:rPr>
            </w:pPr>
            <w:r>
              <w:rPr>
                <w:b/>
                <w:sz w:val="14"/>
                <w:szCs w:val="14"/>
              </w:rPr>
              <w:t>1. stopnja</w:t>
            </w:r>
          </w:p>
        </w:tc>
        <w:tc>
          <w:tcPr>
            <w:tcW w:w="851" w:type="dxa"/>
            <w:gridSpan w:val="3"/>
          </w:tcPr>
          <w:p w:rsidR="003D1A92" w:rsidRDefault="006742A2">
            <w:pPr>
              <w:rPr>
                <w:b/>
                <w:sz w:val="14"/>
                <w:szCs w:val="14"/>
              </w:rPr>
            </w:pPr>
            <w:r>
              <w:rPr>
                <w:b/>
                <w:sz w:val="14"/>
                <w:szCs w:val="14"/>
              </w:rPr>
              <w:t>2. stopnja</w:t>
            </w:r>
          </w:p>
        </w:tc>
        <w:tc>
          <w:tcPr>
            <w:tcW w:w="851" w:type="dxa"/>
            <w:gridSpan w:val="3"/>
          </w:tcPr>
          <w:p w:rsidR="003D1A92" w:rsidRDefault="006742A2">
            <w:pPr>
              <w:rPr>
                <w:b/>
                <w:sz w:val="14"/>
                <w:szCs w:val="14"/>
              </w:rPr>
            </w:pPr>
            <w:r>
              <w:rPr>
                <w:b/>
                <w:sz w:val="14"/>
                <w:szCs w:val="14"/>
              </w:rPr>
              <w:t>3. stopnja</w:t>
            </w:r>
          </w:p>
        </w:tc>
        <w:tc>
          <w:tcPr>
            <w:tcW w:w="982" w:type="dxa"/>
            <w:gridSpan w:val="3"/>
          </w:tcPr>
          <w:p w:rsidR="003D1A92" w:rsidRDefault="006742A2">
            <w:pPr>
              <w:rPr>
                <w:b/>
                <w:sz w:val="14"/>
                <w:szCs w:val="14"/>
              </w:rPr>
            </w:pPr>
            <w:r>
              <w:rPr>
                <w:b/>
                <w:sz w:val="14"/>
                <w:szCs w:val="14"/>
              </w:rPr>
              <w:t>4. in 5. stopnja</w:t>
            </w:r>
          </w:p>
        </w:tc>
      </w:tr>
      <w:tr w:rsidR="003D1A92">
        <w:trPr>
          <w:jc w:val="center"/>
        </w:trPr>
        <w:tc>
          <w:tcPr>
            <w:tcW w:w="1989" w:type="dxa"/>
          </w:tcPr>
          <w:p w:rsidR="003D1A92" w:rsidRDefault="006742A2">
            <w:pPr>
              <w:rPr>
                <w:sz w:val="14"/>
                <w:szCs w:val="14"/>
              </w:rPr>
            </w:pPr>
            <w:r>
              <w:rPr>
                <w:b/>
                <w:sz w:val="14"/>
                <w:szCs w:val="14"/>
              </w:rPr>
              <w:t>DNEVI DEJAVNOSTI</w:t>
            </w:r>
            <w:r>
              <w:rPr>
                <w:sz w:val="14"/>
                <w:szCs w:val="14"/>
              </w:rPr>
              <w:t>/leta šolanja</w:t>
            </w:r>
          </w:p>
        </w:tc>
        <w:tc>
          <w:tcPr>
            <w:tcW w:w="283" w:type="dxa"/>
          </w:tcPr>
          <w:p w:rsidR="003D1A92" w:rsidRDefault="006742A2">
            <w:pPr>
              <w:rPr>
                <w:sz w:val="14"/>
                <w:szCs w:val="14"/>
              </w:rPr>
            </w:pPr>
            <w:r>
              <w:rPr>
                <w:sz w:val="14"/>
                <w:szCs w:val="14"/>
              </w:rPr>
              <w:t>1.</w:t>
            </w:r>
          </w:p>
        </w:tc>
        <w:tc>
          <w:tcPr>
            <w:tcW w:w="284" w:type="dxa"/>
          </w:tcPr>
          <w:p w:rsidR="003D1A92" w:rsidRDefault="006742A2">
            <w:pPr>
              <w:rPr>
                <w:sz w:val="14"/>
                <w:szCs w:val="14"/>
              </w:rPr>
            </w:pPr>
            <w:r>
              <w:rPr>
                <w:sz w:val="14"/>
                <w:szCs w:val="14"/>
              </w:rPr>
              <w:t>2.</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4.</w:t>
            </w:r>
          </w:p>
        </w:tc>
        <w:tc>
          <w:tcPr>
            <w:tcW w:w="283" w:type="dxa"/>
          </w:tcPr>
          <w:p w:rsidR="003D1A92" w:rsidRDefault="006742A2">
            <w:pPr>
              <w:rPr>
                <w:sz w:val="14"/>
                <w:szCs w:val="14"/>
              </w:rPr>
            </w:pPr>
            <w:r>
              <w:rPr>
                <w:sz w:val="14"/>
                <w:szCs w:val="14"/>
              </w:rPr>
              <w:t xml:space="preserve">5. </w:t>
            </w:r>
          </w:p>
        </w:tc>
        <w:tc>
          <w:tcPr>
            <w:tcW w:w="284" w:type="dxa"/>
          </w:tcPr>
          <w:p w:rsidR="003D1A92" w:rsidRDefault="006742A2">
            <w:pPr>
              <w:rPr>
                <w:sz w:val="14"/>
                <w:szCs w:val="14"/>
              </w:rPr>
            </w:pPr>
            <w:r>
              <w:rPr>
                <w:sz w:val="14"/>
                <w:szCs w:val="14"/>
              </w:rPr>
              <w:t xml:space="preserve">6. </w:t>
            </w:r>
          </w:p>
        </w:tc>
        <w:tc>
          <w:tcPr>
            <w:tcW w:w="284" w:type="dxa"/>
          </w:tcPr>
          <w:p w:rsidR="003D1A92" w:rsidRDefault="006742A2">
            <w:pPr>
              <w:rPr>
                <w:sz w:val="14"/>
                <w:szCs w:val="14"/>
              </w:rPr>
            </w:pPr>
            <w:r>
              <w:rPr>
                <w:sz w:val="14"/>
                <w:szCs w:val="14"/>
              </w:rPr>
              <w:t xml:space="preserve">7. </w:t>
            </w:r>
          </w:p>
        </w:tc>
        <w:tc>
          <w:tcPr>
            <w:tcW w:w="283" w:type="dxa"/>
          </w:tcPr>
          <w:p w:rsidR="003D1A92" w:rsidRDefault="006742A2">
            <w:pPr>
              <w:rPr>
                <w:sz w:val="14"/>
                <w:szCs w:val="14"/>
              </w:rPr>
            </w:pPr>
            <w:r>
              <w:rPr>
                <w:sz w:val="14"/>
                <w:szCs w:val="14"/>
              </w:rPr>
              <w:t xml:space="preserve">8. </w:t>
            </w:r>
          </w:p>
        </w:tc>
        <w:tc>
          <w:tcPr>
            <w:tcW w:w="284" w:type="dxa"/>
          </w:tcPr>
          <w:p w:rsidR="003D1A92" w:rsidRDefault="006742A2">
            <w:pPr>
              <w:rPr>
                <w:sz w:val="14"/>
                <w:szCs w:val="14"/>
              </w:rPr>
            </w:pPr>
            <w:r>
              <w:rPr>
                <w:sz w:val="14"/>
                <w:szCs w:val="14"/>
              </w:rPr>
              <w:t xml:space="preserve">9. </w:t>
            </w:r>
          </w:p>
        </w:tc>
        <w:tc>
          <w:tcPr>
            <w:tcW w:w="982" w:type="dxa"/>
            <w:gridSpan w:val="3"/>
          </w:tcPr>
          <w:p w:rsidR="003D1A92" w:rsidRDefault="006742A2">
            <w:pPr>
              <w:rPr>
                <w:sz w:val="14"/>
                <w:szCs w:val="14"/>
              </w:rPr>
            </w:pPr>
            <w:r>
              <w:rPr>
                <w:sz w:val="14"/>
                <w:szCs w:val="14"/>
              </w:rPr>
              <w:t>10. do 15. leto</w:t>
            </w:r>
          </w:p>
        </w:tc>
      </w:tr>
      <w:tr w:rsidR="003D1A92">
        <w:trPr>
          <w:jc w:val="center"/>
        </w:trPr>
        <w:tc>
          <w:tcPr>
            <w:tcW w:w="1989" w:type="dxa"/>
          </w:tcPr>
          <w:p w:rsidR="003D1A92" w:rsidRDefault="006742A2">
            <w:pPr>
              <w:rPr>
                <w:sz w:val="14"/>
                <w:szCs w:val="14"/>
              </w:rPr>
            </w:pPr>
            <w:r>
              <w:rPr>
                <w:sz w:val="14"/>
                <w:szCs w:val="14"/>
              </w:rPr>
              <w:t>Kulturni dnevi</w:t>
            </w:r>
          </w:p>
        </w:tc>
        <w:tc>
          <w:tcPr>
            <w:tcW w:w="283" w:type="dxa"/>
          </w:tcPr>
          <w:p w:rsidR="003D1A92" w:rsidRDefault="006742A2">
            <w:pPr>
              <w:rPr>
                <w:sz w:val="14"/>
                <w:szCs w:val="14"/>
              </w:rPr>
            </w:pPr>
            <w:r>
              <w:rPr>
                <w:sz w:val="14"/>
                <w:szCs w:val="14"/>
              </w:rPr>
              <w:t>4</w:t>
            </w:r>
          </w:p>
        </w:tc>
        <w:tc>
          <w:tcPr>
            <w:tcW w:w="284" w:type="dxa"/>
          </w:tcPr>
          <w:p w:rsidR="003D1A92" w:rsidRDefault="006742A2">
            <w:pPr>
              <w:rPr>
                <w:sz w:val="14"/>
                <w:szCs w:val="14"/>
              </w:rPr>
            </w:pPr>
            <w:r>
              <w:rPr>
                <w:sz w:val="14"/>
                <w:szCs w:val="14"/>
              </w:rPr>
              <w:t>4</w:t>
            </w:r>
          </w:p>
        </w:tc>
        <w:tc>
          <w:tcPr>
            <w:tcW w:w="283" w:type="dxa"/>
          </w:tcPr>
          <w:p w:rsidR="003D1A92" w:rsidRDefault="006742A2">
            <w:pPr>
              <w:rPr>
                <w:sz w:val="14"/>
                <w:szCs w:val="14"/>
              </w:rPr>
            </w:pPr>
            <w:r>
              <w:rPr>
                <w:sz w:val="14"/>
                <w:szCs w:val="14"/>
              </w:rPr>
              <w:t>4</w:t>
            </w:r>
          </w:p>
        </w:tc>
        <w:tc>
          <w:tcPr>
            <w:tcW w:w="284" w:type="dxa"/>
          </w:tcPr>
          <w:p w:rsidR="003D1A92" w:rsidRDefault="006742A2">
            <w:pPr>
              <w:rPr>
                <w:sz w:val="14"/>
                <w:szCs w:val="14"/>
              </w:rPr>
            </w:pPr>
            <w:r>
              <w:rPr>
                <w:sz w:val="14"/>
                <w:szCs w:val="14"/>
              </w:rPr>
              <w:t>3</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3" w:type="dxa"/>
          </w:tcPr>
          <w:p w:rsidR="003D1A92" w:rsidRDefault="006742A2">
            <w:pPr>
              <w:rPr>
                <w:sz w:val="14"/>
                <w:szCs w:val="14"/>
              </w:rPr>
            </w:pPr>
            <w:r>
              <w:rPr>
                <w:sz w:val="14"/>
                <w:szCs w:val="14"/>
              </w:rPr>
              <w:t>2</w:t>
            </w:r>
          </w:p>
        </w:tc>
        <w:tc>
          <w:tcPr>
            <w:tcW w:w="284" w:type="dxa"/>
          </w:tcPr>
          <w:p w:rsidR="003D1A92" w:rsidRDefault="006742A2">
            <w:pPr>
              <w:rPr>
                <w:sz w:val="14"/>
                <w:szCs w:val="14"/>
              </w:rPr>
            </w:pPr>
            <w:r>
              <w:rPr>
                <w:sz w:val="14"/>
                <w:szCs w:val="14"/>
              </w:rPr>
              <w:t>3</w:t>
            </w:r>
          </w:p>
        </w:tc>
        <w:tc>
          <w:tcPr>
            <w:tcW w:w="27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r>
      <w:tr w:rsidR="003D1A92">
        <w:trPr>
          <w:jc w:val="center"/>
        </w:trPr>
        <w:tc>
          <w:tcPr>
            <w:tcW w:w="1989" w:type="dxa"/>
          </w:tcPr>
          <w:p w:rsidR="003D1A92" w:rsidRDefault="006742A2">
            <w:pPr>
              <w:rPr>
                <w:sz w:val="14"/>
                <w:szCs w:val="14"/>
              </w:rPr>
            </w:pPr>
            <w:r>
              <w:rPr>
                <w:sz w:val="14"/>
                <w:szCs w:val="14"/>
              </w:rPr>
              <w:t>Naravoslovni dnevi</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2</w:t>
            </w:r>
          </w:p>
        </w:tc>
        <w:tc>
          <w:tcPr>
            <w:tcW w:w="27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425" w:type="dxa"/>
          </w:tcPr>
          <w:p w:rsidR="003D1A92" w:rsidRDefault="006742A2">
            <w:pPr>
              <w:rPr>
                <w:sz w:val="14"/>
                <w:szCs w:val="14"/>
              </w:rPr>
            </w:pPr>
            <w:r>
              <w:rPr>
                <w:sz w:val="14"/>
                <w:szCs w:val="14"/>
              </w:rPr>
              <w:t>3</w:t>
            </w:r>
          </w:p>
        </w:tc>
      </w:tr>
      <w:tr w:rsidR="003D1A92">
        <w:trPr>
          <w:jc w:val="center"/>
        </w:trPr>
        <w:tc>
          <w:tcPr>
            <w:tcW w:w="1989" w:type="dxa"/>
          </w:tcPr>
          <w:p w:rsidR="003D1A92" w:rsidRDefault="006742A2">
            <w:pPr>
              <w:rPr>
                <w:sz w:val="14"/>
                <w:szCs w:val="14"/>
              </w:rPr>
            </w:pPr>
            <w:r>
              <w:rPr>
                <w:sz w:val="14"/>
                <w:szCs w:val="14"/>
              </w:rPr>
              <w:t>Športni dnevi</w:t>
            </w:r>
          </w:p>
        </w:tc>
        <w:tc>
          <w:tcPr>
            <w:tcW w:w="283" w:type="dxa"/>
          </w:tcPr>
          <w:p w:rsidR="003D1A92" w:rsidRDefault="006742A2">
            <w:pPr>
              <w:rPr>
                <w:sz w:val="14"/>
                <w:szCs w:val="14"/>
              </w:rPr>
            </w:pPr>
            <w:r>
              <w:rPr>
                <w:sz w:val="14"/>
                <w:szCs w:val="14"/>
              </w:rPr>
              <w:t>5</w:t>
            </w:r>
          </w:p>
        </w:tc>
        <w:tc>
          <w:tcPr>
            <w:tcW w:w="284" w:type="dxa"/>
          </w:tcPr>
          <w:p w:rsidR="003D1A92" w:rsidRDefault="006742A2">
            <w:pPr>
              <w:rPr>
                <w:sz w:val="14"/>
                <w:szCs w:val="14"/>
              </w:rPr>
            </w:pPr>
            <w:r>
              <w:rPr>
                <w:sz w:val="14"/>
                <w:szCs w:val="14"/>
              </w:rPr>
              <w:t>5</w:t>
            </w:r>
          </w:p>
        </w:tc>
        <w:tc>
          <w:tcPr>
            <w:tcW w:w="283" w:type="dxa"/>
          </w:tcPr>
          <w:p w:rsidR="003D1A92" w:rsidRDefault="006742A2">
            <w:pPr>
              <w:rPr>
                <w:sz w:val="14"/>
                <w:szCs w:val="14"/>
              </w:rPr>
            </w:pPr>
            <w:r>
              <w:rPr>
                <w:sz w:val="14"/>
                <w:szCs w:val="14"/>
              </w:rPr>
              <w:t>5</w:t>
            </w:r>
          </w:p>
        </w:tc>
        <w:tc>
          <w:tcPr>
            <w:tcW w:w="284" w:type="dxa"/>
          </w:tcPr>
          <w:p w:rsidR="003D1A92" w:rsidRDefault="006742A2">
            <w:pPr>
              <w:rPr>
                <w:sz w:val="14"/>
                <w:szCs w:val="14"/>
              </w:rPr>
            </w:pPr>
            <w:r>
              <w:rPr>
                <w:sz w:val="14"/>
                <w:szCs w:val="14"/>
              </w:rPr>
              <w:t>5</w:t>
            </w:r>
          </w:p>
        </w:tc>
        <w:tc>
          <w:tcPr>
            <w:tcW w:w="283" w:type="dxa"/>
          </w:tcPr>
          <w:p w:rsidR="003D1A92" w:rsidRDefault="006742A2">
            <w:pPr>
              <w:rPr>
                <w:sz w:val="14"/>
                <w:szCs w:val="14"/>
              </w:rPr>
            </w:pPr>
            <w:r>
              <w:rPr>
                <w:sz w:val="14"/>
                <w:szCs w:val="14"/>
              </w:rPr>
              <w:t>5</w:t>
            </w:r>
          </w:p>
        </w:tc>
        <w:tc>
          <w:tcPr>
            <w:tcW w:w="284" w:type="dxa"/>
          </w:tcPr>
          <w:p w:rsidR="003D1A92" w:rsidRDefault="006742A2">
            <w:pPr>
              <w:rPr>
                <w:sz w:val="14"/>
                <w:szCs w:val="14"/>
              </w:rPr>
            </w:pPr>
            <w:r>
              <w:rPr>
                <w:sz w:val="14"/>
                <w:szCs w:val="14"/>
              </w:rPr>
              <w:t>5</w:t>
            </w:r>
          </w:p>
        </w:tc>
        <w:tc>
          <w:tcPr>
            <w:tcW w:w="284" w:type="dxa"/>
          </w:tcPr>
          <w:p w:rsidR="003D1A92" w:rsidRDefault="006742A2">
            <w:pPr>
              <w:rPr>
                <w:sz w:val="14"/>
                <w:szCs w:val="14"/>
              </w:rPr>
            </w:pPr>
            <w:r>
              <w:rPr>
                <w:sz w:val="14"/>
                <w:szCs w:val="14"/>
              </w:rPr>
              <w:t>5</w:t>
            </w:r>
          </w:p>
        </w:tc>
        <w:tc>
          <w:tcPr>
            <w:tcW w:w="283" w:type="dxa"/>
          </w:tcPr>
          <w:p w:rsidR="003D1A92" w:rsidRDefault="006742A2">
            <w:pPr>
              <w:rPr>
                <w:sz w:val="14"/>
                <w:szCs w:val="14"/>
              </w:rPr>
            </w:pPr>
            <w:r>
              <w:rPr>
                <w:sz w:val="14"/>
                <w:szCs w:val="14"/>
              </w:rPr>
              <w:t>5</w:t>
            </w:r>
          </w:p>
        </w:tc>
        <w:tc>
          <w:tcPr>
            <w:tcW w:w="284" w:type="dxa"/>
          </w:tcPr>
          <w:p w:rsidR="003D1A92" w:rsidRDefault="006742A2">
            <w:pPr>
              <w:rPr>
                <w:sz w:val="14"/>
                <w:szCs w:val="14"/>
              </w:rPr>
            </w:pPr>
            <w:r>
              <w:rPr>
                <w:sz w:val="14"/>
                <w:szCs w:val="14"/>
              </w:rPr>
              <w:t>5</w:t>
            </w:r>
          </w:p>
        </w:tc>
        <w:tc>
          <w:tcPr>
            <w:tcW w:w="273" w:type="dxa"/>
          </w:tcPr>
          <w:p w:rsidR="003D1A92" w:rsidRDefault="006742A2">
            <w:pPr>
              <w:rPr>
                <w:sz w:val="14"/>
                <w:szCs w:val="14"/>
              </w:rPr>
            </w:pPr>
            <w:r>
              <w:rPr>
                <w:sz w:val="14"/>
                <w:szCs w:val="14"/>
              </w:rPr>
              <w:t>5</w:t>
            </w:r>
          </w:p>
        </w:tc>
        <w:tc>
          <w:tcPr>
            <w:tcW w:w="284" w:type="dxa"/>
          </w:tcPr>
          <w:p w:rsidR="003D1A92" w:rsidRDefault="006742A2">
            <w:pPr>
              <w:rPr>
                <w:sz w:val="14"/>
                <w:szCs w:val="14"/>
              </w:rPr>
            </w:pPr>
            <w:r>
              <w:rPr>
                <w:sz w:val="14"/>
                <w:szCs w:val="14"/>
              </w:rPr>
              <w:t>5</w:t>
            </w:r>
          </w:p>
        </w:tc>
        <w:tc>
          <w:tcPr>
            <w:tcW w:w="425" w:type="dxa"/>
          </w:tcPr>
          <w:p w:rsidR="003D1A92" w:rsidRDefault="006742A2">
            <w:pPr>
              <w:rPr>
                <w:sz w:val="14"/>
                <w:szCs w:val="14"/>
              </w:rPr>
            </w:pPr>
            <w:r>
              <w:rPr>
                <w:sz w:val="14"/>
                <w:szCs w:val="14"/>
              </w:rPr>
              <w:t>5</w:t>
            </w:r>
          </w:p>
        </w:tc>
      </w:tr>
      <w:tr w:rsidR="003D1A92">
        <w:trPr>
          <w:jc w:val="center"/>
        </w:trPr>
        <w:tc>
          <w:tcPr>
            <w:tcW w:w="1989" w:type="dxa"/>
          </w:tcPr>
          <w:p w:rsidR="003D1A92" w:rsidRDefault="006742A2">
            <w:pPr>
              <w:rPr>
                <w:sz w:val="14"/>
                <w:szCs w:val="14"/>
              </w:rPr>
            </w:pPr>
            <w:r>
              <w:rPr>
                <w:sz w:val="14"/>
                <w:szCs w:val="14"/>
              </w:rPr>
              <w:t>Delovni dnevi</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3</w:t>
            </w:r>
          </w:p>
        </w:tc>
        <w:tc>
          <w:tcPr>
            <w:tcW w:w="283" w:type="dxa"/>
          </w:tcPr>
          <w:p w:rsidR="003D1A92" w:rsidRDefault="006742A2">
            <w:pPr>
              <w:rPr>
                <w:sz w:val="14"/>
                <w:szCs w:val="14"/>
              </w:rPr>
            </w:pPr>
            <w:r>
              <w:rPr>
                <w:sz w:val="14"/>
                <w:szCs w:val="14"/>
              </w:rPr>
              <w:t>3</w:t>
            </w:r>
          </w:p>
        </w:tc>
        <w:tc>
          <w:tcPr>
            <w:tcW w:w="284" w:type="dxa"/>
          </w:tcPr>
          <w:p w:rsidR="003D1A92" w:rsidRDefault="006742A2">
            <w:pPr>
              <w:rPr>
                <w:sz w:val="14"/>
                <w:szCs w:val="14"/>
              </w:rPr>
            </w:pPr>
            <w:r>
              <w:rPr>
                <w:sz w:val="14"/>
                <w:szCs w:val="14"/>
              </w:rPr>
              <w:t>4</w:t>
            </w:r>
          </w:p>
        </w:tc>
        <w:tc>
          <w:tcPr>
            <w:tcW w:w="283" w:type="dxa"/>
          </w:tcPr>
          <w:p w:rsidR="003D1A92" w:rsidRDefault="006742A2">
            <w:pPr>
              <w:rPr>
                <w:sz w:val="14"/>
                <w:szCs w:val="14"/>
              </w:rPr>
            </w:pPr>
            <w:r>
              <w:rPr>
                <w:sz w:val="14"/>
                <w:szCs w:val="14"/>
              </w:rPr>
              <w:t>4</w:t>
            </w:r>
          </w:p>
        </w:tc>
        <w:tc>
          <w:tcPr>
            <w:tcW w:w="284" w:type="dxa"/>
          </w:tcPr>
          <w:p w:rsidR="003D1A92" w:rsidRDefault="006742A2">
            <w:pPr>
              <w:rPr>
                <w:sz w:val="14"/>
                <w:szCs w:val="14"/>
              </w:rPr>
            </w:pPr>
            <w:r>
              <w:rPr>
                <w:sz w:val="14"/>
                <w:szCs w:val="14"/>
              </w:rPr>
              <w:t>4</w:t>
            </w:r>
          </w:p>
        </w:tc>
        <w:tc>
          <w:tcPr>
            <w:tcW w:w="284" w:type="dxa"/>
          </w:tcPr>
          <w:p w:rsidR="003D1A92" w:rsidRDefault="006742A2">
            <w:pPr>
              <w:rPr>
                <w:sz w:val="14"/>
                <w:szCs w:val="14"/>
              </w:rPr>
            </w:pPr>
            <w:r>
              <w:rPr>
                <w:sz w:val="14"/>
                <w:szCs w:val="14"/>
              </w:rPr>
              <w:t>8</w:t>
            </w:r>
          </w:p>
        </w:tc>
        <w:tc>
          <w:tcPr>
            <w:tcW w:w="283" w:type="dxa"/>
          </w:tcPr>
          <w:p w:rsidR="003D1A92" w:rsidRDefault="006742A2">
            <w:pPr>
              <w:rPr>
                <w:sz w:val="14"/>
                <w:szCs w:val="14"/>
              </w:rPr>
            </w:pPr>
            <w:r>
              <w:rPr>
                <w:sz w:val="14"/>
                <w:szCs w:val="14"/>
              </w:rPr>
              <w:t>8</w:t>
            </w:r>
          </w:p>
        </w:tc>
        <w:tc>
          <w:tcPr>
            <w:tcW w:w="284" w:type="dxa"/>
          </w:tcPr>
          <w:p w:rsidR="003D1A92" w:rsidRDefault="006742A2">
            <w:pPr>
              <w:rPr>
                <w:sz w:val="14"/>
                <w:szCs w:val="14"/>
              </w:rPr>
            </w:pPr>
            <w:r>
              <w:rPr>
                <w:sz w:val="14"/>
                <w:szCs w:val="14"/>
              </w:rPr>
              <w:t>8</w:t>
            </w:r>
          </w:p>
        </w:tc>
        <w:tc>
          <w:tcPr>
            <w:tcW w:w="273" w:type="dxa"/>
          </w:tcPr>
          <w:p w:rsidR="003D1A92" w:rsidRDefault="006742A2">
            <w:pPr>
              <w:rPr>
                <w:sz w:val="14"/>
                <w:szCs w:val="14"/>
              </w:rPr>
            </w:pPr>
            <w:r>
              <w:rPr>
                <w:sz w:val="14"/>
                <w:szCs w:val="14"/>
              </w:rPr>
              <w:t>6</w:t>
            </w:r>
          </w:p>
        </w:tc>
        <w:tc>
          <w:tcPr>
            <w:tcW w:w="284" w:type="dxa"/>
          </w:tcPr>
          <w:p w:rsidR="003D1A92" w:rsidRDefault="006742A2">
            <w:pPr>
              <w:rPr>
                <w:sz w:val="14"/>
                <w:szCs w:val="14"/>
              </w:rPr>
            </w:pPr>
            <w:r>
              <w:rPr>
                <w:sz w:val="14"/>
                <w:szCs w:val="14"/>
              </w:rPr>
              <w:t>6</w:t>
            </w:r>
          </w:p>
        </w:tc>
        <w:tc>
          <w:tcPr>
            <w:tcW w:w="425" w:type="dxa"/>
          </w:tcPr>
          <w:p w:rsidR="003D1A92" w:rsidRDefault="006742A2">
            <w:pPr>
              <w:rPr>
                <w:sz w:val="14"/>
                <w:szCs w:val="14"/>
              </w:rPr>
            </w:pPr>
            <w:r>
              <w:rPr>
                <w:sz w:val="14"/>
                <w:szCs w:val="14"/>
              </w:rPr>
              <w:t>6</w:t>
            </w:r>
          </w:p>
        </w:tc>
      </w:tr>
      <w:tr w:rsidR="003D1A92">
        <w:trPr>
          <w:jc w:val="center"/>
        </w:trPr>
        <w:tc>
          <w:tcPr>
            <w:tcW w:w="1989" w:type="dxa"/>
          </w:tcPr>
          <w:p w:rsidR="003D1A92" w:rsidRDefault="006742A2">
            <w:pPr>
              <w:rPr>
                <w:sz w:val="14"/>
                <w:szCs w:val="14"/>
              </w:rPr>
            </w:pPr>
            <w:r>
              <w:rPr>
                <w:sz w:val="14"/>
                <w:szCs w:val="14"/>
              </w:rPr>
              <w:t>Šola v naravi</w:t>
            </w:r>
          </w:p>
        </w:tc>
        <w:tc>
          <w:tcPr>
            <w:tcW w:w="283" w:type="dxa"/>
          </w:tcPr>
          <w:p w:rsidR="003D1A92" w:rsidRDefault="003D1A92">
            <w:pPr>
              <w:rPr>
                <w:sz w:val="14"/>
                <w:szCs w:val="14"/>
              </w:rPr>
            </w:pPr>
          </w:p>
        </w:tc>
        <w:tc>
          <w:tcPr>
            <w:tcW w:w="284" w:type="dxa"/>
          </w:tcPr>
          <w:p w:rsidR="003D1A92" w:rsidRDefault="003D1A92">
            <w:pPr>
              <w:rPr>
                <w:sz w:val="14"/>
                <w:szCs w:val="14"/>
              </w:rPr>
            </w:pPr>
          </w:p>
        </w:tc>
        <w:tc>
          <w:tcPr>
            <w:tcW w:w="283" w:type="dxa"/>
          </w:tcPr>
          <w:p w:rsidR="003D1A92" w:rsidRDefault="003D1A92">
            <w:pPr>
              <w:rPr>
                <w:sz w:val="14"/>
                <w:szCs w:val="14"/>
              </w:rPr>
            </w:pPr>
          </w:p>
        </w:tc>
        <w:tc>
          <w:tcPr>
            <w:tcW w:w="284" w:type="dxa"/>
          </w:tcPr>
          <w:p w:rsidR="003D1A92" w:rsidRDefault="003D1A92">
            <w:pPr>
              <w:rPr>
                <w:sz w:val="14"/>
                <w:szCs w:val="14"/>
              </w:rPr>
            </w:pPr>
          </w:p>
        </w:tc>
        <w:tc>
          <w:tcPr>
            <w:tcW w:w="283" w:type="dxa"/>
          </w:tcPr>
          <w:p w:rsidR="003D1A92" w:rsidRDefault="003D1A92">
            <w:pPr>
              <w:rPr>
                <w:sz w:val="14"/>
                <w:szCs w:val="14"/>
              </w:rPr>
            </w:pPr>
          </w:p>
        </w:tc>
        <w:tc>
          <w:tcPr>
            <w:tcW w:w="284" w:type="dxa"/>
          </w:tcPr>
          <w:p w:rsidR="003D1A92" w:rsidRDefault="003D1A92">
            <w:pPr>
              <w:rPr>
                <w:sz w:val="14"/>
                <w:szCs w:val="14"/>
              </w:rPr>
            </w:pPr>
          </w:p>
        </w:tc>
        <w:tc>
          <w:tcPr>
            <w:tcW w:w="284" w:type="dxa"/>
          </w:tcPr>
          <w:p w:rsidR="003D1A92" w:rsidRDefault="003D1A92">
            <w:pPr>
              <w:rPr>
                <w:sz w:val="14"/>
                <w:szCs w:val="14"/>
              </w:rPr>
            </w:pPr>
          </w:p>
        </w:tc>
        <w:tc>
          <w:tcPr>
            <w:tcW w:w="283" w:type="dxa"/>
          </w:tcPr>
          <w:p w:rsidR="003D1A92" w:rsidRDefault="003D1A92">
            <w:pPr>
              <w:rPr>
                <w:sz w:val="14"/>
                <w:szCs w:val="14"/>
              </w:rPr>
            </w:pPr>
          </w:p>
        </w:tc>
        <w:tc>
          <w:tcPr>
            <w:tcW w:w="284" w:type="dxa"/>
          </w:tcPr>
          <w:p w:rsidR="003D1A92" w:rsidRDefault="003D1A92">
            <w:pPr>
              <w:rPr>
                <w:sz w:val="14"/>
                <w:szCs w:val="14"/>
              </w:rPr>
            </w:pPr>
          </w:p>
        </w:tc>
        <w:tc>
          <w:tcPr>
            <w:tcW w:w="273" w:type="dxa"/>
          </w:tcPr>
          <w:p w:rsidR="003D1A92" w:rsidRDefault="003D1A92">
            <w:pPr>
              <w:rPr>
                <w:sz w:val="14"/>
                <w:szCs w:val="14"/>
              </w:rPr>
            </w:pPr>
          </w:p>
        </w:tc>
        <w:tc>
          <w:tcPr>
            <w:tcW w:w="284" w:type="dxa"/>
          </w:tcPr>
          <w:p w:rsidR="003D1A92" w:rsidRDefault="003D1A92">
            <w:pPr>
              <w:rPr>
                <w:sz w:val="14"/>
                <w:szCs w:val="14"/>
              </w:rPr>
            </w:pPr>
          </w:p>
        </w:tc>
        <w:tc>
          <w:tcPr>
            <w:tcW w:w="425" w:type="dxa"/>
          </w:tcPr>
          <w:p w:rsidR="003D1A92" w:rsidRDefault="003D1A92">
            <w:pPr>
              <w:rPr>
                <w:sz w:val="14"/>
                <w:szCs w:val="14"/>
              </w:rPr>
            </w:pPr>
          </w:p>
        </w:tc>
      </w:tr>
    </w:tbl>
    <w:p w:rsidR="003D1A92" w:rsidRDefault="003D1A92">
      <w:pPr>
        <w:widowControl/>
        <w:rPr>
          <w:b/>
          <w:sz w:val="16"/>
          <w:szCs w:val="16"/>
        </w:rPr>
      </w:pPr>
    </w:p>
    <w:p w:rsidR="003D1A92" w:rsidRDefault="006742A2">
      <w:pPr>
        <w:rPr>
          <w:b/>
          <w:sz w:val="16"/>
          <w:szCs w:val="16"/>
        </w:rPr>
      </w:pPr>
      <w:r>
        <w:rPr>
          <w:b/>
          <w:sz w:val="16"/>
          <w:szCs w:val="16"/>
        </w:rPr>
        <w:t>2. a) POSTREHABILITACIJSKI PROGRAM ŠESTE STOPNJE (16. – 20. leto šolanja) – OSNOVNI DEL</w:t>
      </w:r>
    </w:p>
    <w:p w:rsidR="003D1A92" w:rsidRDefault="003D1A92">
      <w:pPr>
        <w:rPr>
          <w:b/>
          <w:sz w:val="16"/>
          <w:szCs w:val="16"/>
        </w:rPr>
      </w:pPr>
    </w:p>
    <w:tbl>
      <w:tblPr>
        <w:tblStyle w:val="aff0"/>
        <w:tblW w:w="83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1"/>
        <w:gridCol w:w="1071"/>
        <w:gridCol w:w="1073"/>
        <w:gridCol w:w="1073"/>
        <w:gridCol w:w="1073"/>
        <w:gridCol w:w="1073"/>
      </w:tblGrid>
      <w:tr w:rsidR="003D1A92">
        <w:trPr>
          <w:trHeight w:val="176"/>
          <w:jc w:val="center"/>
        </w:trPr>
        <w:tc>
          <w:tcPr>
            <w:tcW w:w="3012" w:type="dxa"/>
          </w:tcPr>
          <w:p w:rsidR="003D1A92" w:rsidRDefault="003D1A92">
            <w:pPr>
              <w:rPr>
                <w:sz w:val="14"/>
                <w:szCs w:val="14"/>
              </w:rPr>
            </w:pPr>
          </w:p>
        </w:tc>
        <w:tc>
          <w:tcPr>
            <w:tcW w:w="5363" w:type="dxa"/>
            <w:gridSpan w:val="5"/>
          </w:tcPr>
          <w:p w:rsidR="003D1A92" w:rsidRDefault="006742A2">
            <w:pPr>
              <w:jc w:val="center"/>
              <w:rPr>
                <w:b/>
                <w:sz w:val="14"/>
                <w:szCs w:val="14"/>
              </w:rPr>
            </w:pPr>
            <w:r>
              <w:rPr>
                <w:b/>
                <w:sz w:val="14"/>
                <w:szCs w:val="14"/>
              </w:rPr>
              <w:t>6. stopnja</w:t>
            </w:r>
          </w:p>
        </w:tc>
      </w:tr>
      <w:tr w:rsidR="003D1A92">
        <w:trPr>
          <w:jc w:val="center"/>
        </w:trPr>
        <w:tc>
          <w:tcPr>
            <w:tcW w:w="3012" w:type="dxa"/>
          </w:tcPr>
          <w:p w:rsidR="003D1A92" w:rsidRDefault="006742A2">
            <w:pPr>
              <w:rPr>
                <w:sz w:val="14"/>
                <w:szCs w:val="14"/>
              </w:rPr>
            </w:pPr>
            <w:r>
              <w:rPr>
                <w:sz w:val="14"/>
                <w:szCs w:val="14"/>
              </w:rPr>
              <w:t>PODROČJA /leta šolanja</w:t>
            </w:r>
          </w:p>
        </w:tc>
        <w:tc>
          <w:tcPr>
            <w:tcW w:w="1071" w:type="dxa"/>
          </w:tcPr>
          <w:p w:rsidR="003D1A92" w:rsidRDefault="006742A2">
            <w:pPr>
              <w:rPr>
                <w:sz w:val="14"/>
                <w:szCs w:val="14"/>
              </w:rPr>
            </w:pPr>
            <w:r>
              <w:rPr>
                <w:sz w:val="14"/>
                <w:szCs w:val="14"/>
              </w:rPr>
              <w:t>16. leto</w:t>
            </w:r>
          </w:p>
        </w:tc>
        <w:tc>
          <w:tcPr>
            <w:tcW w:w="1073" w:type="dxa"/>
          </w:tcPr>
          <w:p w:rsidR="003D1A92" w:rsidRDefault="006742A2">
            <w:pPr>
              <w:rPr>
                <w:sz w:val="14"/>
                <w:szCs w:val="14"/>
              </w:rPr>
            </w:pPr>
            <w:r>
              <w:rPr>
                <w:sz w:val="14"/>
                <w:szCs w:val="14"/>
              </w:rPr>
              <w:t>17. leto</w:t>
            </w:r>
          </w:p>
        </w:tc>
        <w:tc>
          <w:tcPr>
            <w:tcW w:w="1073" w:type="dxa"/>
          </w:tcPr>
          <w:p w:rsidR="003D1A92" w:rsidRDefault="006742A2">
            <w:pPr>
              <w:rPr>
                <w:sz w:val="14"/>
                <w:szCs w:val="14"/>
              </w:rPr>
            </w:pPr>
            <w:r>
              <w:rPr>
                <w:sz w:val="14"/>
                <w:szCs w:val="14"/>
              </w:rPr>
              <w:t>18. leto</w:t>
            </w:r>
          </w:p>
        </w:tc>
        <w:tc>
          <w:tcPr>
            <w:tcW w:w="1073" w:type="dxa"/>
          </w:tcPr>
          <w:p w:rsidR="003D1A92" w:rsidRDefault="006742A2">
            <w:pPr>
              <w:rPr>
                <w:sz w:val="14"/>
                <w:szCs w:val="14"/>
              </w:rPr>
            </w:pPr>
            <w:r>
              <w:rPr>
                <w:sz w:val="14"/>
                <w:szCs w:val="14"/>
              </w:rPr>
              <w:t>19. leto</w:t>
            </w:r>
          </w:p>
        </w:tc>
        <w:tc>
          <w:tcPr>
            <w:tcW w:w="1073" w:type="dxa"/>
          </w:tcPr>
          <w:p w:rsidR="003D1A92" w:rsidRDefault="006742A2">
            <w:pPr>
              <w:rPr>
                <w:sz w:val="14"/>
                <w:szCs w:val="14"/>
              </w:rPr>
            </w:pPr>
            <w:r>
              <w:rPr>
                <w:sz w:val="14"/>
                <w:szCs w:val="14"/>
              </w:rPr>
              <w:t>20. leto</w:t>
            </w:r>
          </w:p>
        </w:tc>
      </w:tr>
      <w:tr w:rsidR="003D1A92">
        <w:trPr>
          <w:jc w:val="center"/>
        </w:trPr>
        <w:tc>
          <w:tcPr>
            <w:tcW w:w="3012" w:type="dxa"/>
          </w:tcPr>
          <w:p w:rsidR="003D1A92" w:rsidRDefault="006742A2">
            <w:pPr>
              <w:rPr>
                <w:sz w:val="14"/>
                <w:szCs w:val="14"/>
              </w:rPr>
            </w:pPr>
            <w:r>
              <w:rPr>
                <w:sz w:val="14"/>
                <w:szCs w:val="14"/>
              </w:rPr>
              <w:t>Splošna znanja</w:t>
            </w:r>
          </w:p>
        </w:tc>
        <w:tc>
          <w:tcPr>
            <w:tcW w:w="1071" w:type="dxa"/>
          </w:tcPr>
          <w:p w:rsidR="003D1A92" w:rsidRDefault="006742A2">
            <w:pPr>
              <w:rPr>
                <w:sz w:val="14"/>
                <w:szCs w:val="14"/>
              </w:rPr>
            </w:pPr>
            <w:r>
              <w:rPr>
                <w:sz w:val="14"/>
                <w:szCs w:val="14"/>
              </w:rPr>
              <w:t>4</w:t>
            </w:r>
          </w:p>
        </w:tc>
        <w:tc>
          <w:tcPr>
            <w:tcW w:w="1073" w:type="dxa"/>
          </w:tcPr>
          <w:p w:rsidR="003D1A92" w:rsidRDefault="006742A2">
            <w:pPr>
              <w:rPr>
                <w:sz w:val="14"/>
                <w:szCs w:val="14"/>
              </w:rPr>
            </w:pPr>
            <w:r>
              <w:rPr>
                <w:sz w:val="14"/>
                <w:szCs w:val="14"/>
              </w:rPr>
              <w:t>4</w:t>
            </w:r>
          </w:p>
        </w:tc>
        <w:tc>
          <w:tcPr>
            <w:tcW w:w="1073" w:type="dxa"/>
          </w:tcPr>
          <w:p w:rsidR="003D1A92" w:rsidRDefault="006742A2">
            <w:pPr>
              <w:rPr>
                <w:sz w:val="14"/>
                <w:szCs w:val="14"/>
              </w:rPr>
            </w:pPr>
            <w:r>
              <w:rPr>
                <w:sz w:val="14"/>
                <w:szCs w:val="14"/>
              </w:rPr>
              <w:t>4</w:t>
            </w:r>
          </w:p>
        </w:tc>
        <w:tc>
          <w:tcPr>
            <w:tcW w:w="1073" w:type="dxa"/>
          </w:tcPr>
          <w:p w:rsidR="003D1A92" w:rsidRDefault="006742A2">
            <w:pPr>
              <w:rPr>
                <w:sz w:val="14"/>
                <w:szCs w:val="14"/>
              </w:rPr>
            </w:pPr>
            <w:r>
              <w:rPr>
                <w:sz w:val="14"/>
                <w:szCs w:val="14"/>
              </w:rPr>
              <w:t>4</w:t>
            </w:r>
          </w:p>
        </w:tc>
        <w:tc>
          <w:tcPr>
            <w:tcW w:w="1073" w:type="dxa"/>
          </w:tcPr>
          <w:p w:rsidR="003D1A92" w:rsidRDefault="006742A2">
            <w:pPr>
              <w:rPr>
                <w:sz w:val="14"/>
                <w:szCs w:val="14"/>
              </w:rPr>
            </w:pPr>
            <w:r>
              <w:rPr>
                <w:sz w:val="14"/>
                <w:szCs w:val="14"/>
              </w:rPr>
              <w:t>3</w:t>
            </w:r>
          </w:p>
        </w:tc>
      </w:tr>
      <w:tr w:rsidR="003D1A92">
        <w:trPr>
          <w:jc w:val="center"/>
        </w:trPr>
        <w:tc>
          <w:tcPr>
            <w:tcW w:w="3012" w:type="dxa"/>
          </w:tcPr>
          <w:p w:rsidR="003D1A92" w:rsidRDefault="006742A2">
            <w:pPr>
              <w:rPr>
                <w:sz w:val="14"/>
                <w:szCs w:val="14"/>
              </w:rPr>
            </w:pPr>
            <w:r>
              <w:rPr>
                <w:sz w:val="14"/>
                <w:szCs w:val="14"/>
              </w:rPr>
              <w:t xml:space="preserve">Razvijanje in ohranjanje samostojnosti </w:t>
            </w:r>
          </w:p>
        </w:tc>
        <w:tc>
          <w:tcPr>
            <w:tcW w:w="1071"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4</w:t>
            </w:r>
          </w:p>
        </w:tc>
        <w:tc>
          <w:tcPr>
            <w:tcW w:w="1073" w:type="dxa"/>
          </w:tcPr>
          <w:p w:rsidR="003D1A92" w:rsidRDefault="006742A2">
            <w:pPr>
              <w:rPr>
                <w:sz w:val="14"/>
                <w:szCs w:val="14"/>
              </w:rPr>
            </w:pPr>
            <w:r>
              <w:rPr>
                <w:sz w:val="14"/>
                <w:szCs w:val="14"/>
              </w:rPr>
              <w:t>4</w:t>
            </w:r>
          </w:p>
        </w:tc>
        <w:tc>
          <w:tcPr>
            <w:tcW w:w="1073" w:type="dxa"/>
          </w:tcPr>
          <w:p w:rsidR="003D1A92" w:rsidRDefault="006742A2">
            <w:pPr>
              <w:rPr>
                <w:sz w:val="14"/>
                <w:szCs w:val="14"/>
              </w:rPr>
            </w:pPr>
            <w:r>
              <w:rPr>
                <w:sz w:val="14"/>
                <w:szCs w:val="14"/>
              </w:rPr>
              <w:t>3</w:t>
            </w:r>
          </w:p>
        </w:tc>
      </w:tr>
      <w:tr w:rsidR="003D1A92">
        <w:trPr>
          <w:jc w:val="center"/>
        </w:trPr>
        <w:tc>
          <w:tcPr>
            <w:tcW w:w="3012" w:type="dxa"/>
          </w:tcPr>
          <w:p w:rsidR="003D1A92" w:rsidRDefault="006742A2">
            <w:pPr>
              <w:rPr>
                <w:sz w:val="14"/>
                <w:szCs w:val="14"/>
              </w:rPr>
            </w:pPr>
            <w:r>
              <w:rPr>
                <w:sz w:val="14"/>
                <w:szCs w:val="14"/>
              </w:rPr>
              <w:t>Kreativna znanja</w:t>
            </w:r>
          </w:p>
        </w:tc>
        <w:tc>
          <w:tcPr>
            <w:tcW w:w="1071"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3</w:t>
            </w:r>
          </w:p>
        </w:tc>
      </w:tr>
      <w:tr w:rsidR="003D1A92">
        <w:trPr>
          <w:jc w:val="center"/>
        </w:trPr>
        <w:tc>
          <w:tcPr>
            <w:tcW w:w="3012" w:type="dxa"/>
          </w:tcPr>
          <w:p w:rsidR="003D1A92" w:rsidRDefault="006742A2">
            <w:pPr>
              <w:rPr>
                <w:sz w:val="14"/>
                <w:szCs w:val="14"/>
              </w:rPr>
            </w:pPr>
            <w:r>
              <w:rPr>
                <w:sz w:val="14"/>
                <w:szCs w:val="14"/>
              </w:rPr>
              <w:t>Šport in rekreacija</w:t>
            </w:r>
          </w:p>
        </w:tc>
        <w:tc>
          <w:tcPr>
            <w:tcW w:w="1071"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2</w:t>
            </w:r>
          </w:p>
        </w:tc>
      </w:tr>
      <w:tr w:rsidR="003D1A92">
        <w:trPr>
          <w:jc w:val="center"/>
        </w:trPr>
        <w:tc>
          <w:tcPr>
            <w:tcW w:w="3012" w:type="dxa"/>
          </w:tcPr>
          <w:p w:rsidR="003D1A92" w:rsidRDefault="006742A2">
            <w:pPr>
              <w:rPr>
                <w:sz w:val="14"/>
                <w:szCs w:val="14"/>
              </w:rPr>
            </w:pPr>
            <w:r>
              <w:rPr>
                <w:sz w:val="14"/>
                <w:szCs w:val="14"/>
              </w:rPr>
              <w:t>Dejavnosti prostega časa</w:t>
            </w:r>
          </w:p>
        </w:tc>
        <w:tc>
          <w:tcPr>
            <w:tcW w:w="1071"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r>
      <w:tr w:rsidR="003D1A92">
        <w:trPr>
          <w:jc w:val="center"/>
        </w:trPr>
        <w:tc>
          <w:tcPr>
            <w:tcW w:w="3012" w:type="dxa"/>
          </w:tcPr>
          <w:p w:rsidR="003D1A92" w:rsidRDefault="006742A2">
            <w:pPr>
              <w:rPr>
                <w:sz w:val="14"/>
                <w:szCs w:val="14"/>
              </w:rPr>
            </w:pPr>
            <w:r>
              <w:rPr>
                <w:sz w:val="14"/>
                <w:szCs w:val="14"/>
              </w:rPr>
              <w:t>Dejavno državljanstvo</w:t>
            </w:r>
          </w:p>
        </w:tc>
        <w:tc>
          <w:tcPr>
            <w:tcW w:w="1071"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r>
      <w:tr w:rsidR="003D1A92">
        <w:trPr>
          <w:jc w:val="center"/>
        </w:trPr>
        <w:tc>
          <w:tcPr>
            <w:tcW w:w="3012" w:type="dxa"/>
          </w:tcPr>
          <w:p w:rsidR="003D1A92" w:rsidRDefault="006742A2">
            <w:pPr>
              <w:rPr>
                <w:sz w:val="14"/>
                <w:szCs w:val="14"/>
              </w:rPr>
            </w:pPr>
            <w:r>
              <w:rPr>
                <w:sz w:val="14"/>
                <w:szCs w:val="14"/>
              </w:rPr>
              <w:t>Intimno življenje in spolnost</w:t>
            </w:r>
          </w:p>
        </w:tc>
        <w:tc>
          <w:tcPr>
            <w:tcW w:w="1071"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2</w:t>
            </w:r>
          </w:p>
        </w:tc>
        <w:tc>
          <w:tcPr>
            <w:tcW w:w="1073"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c>
          <w:tcPr>
            <w:tcW w:w="1073" w:type="dxa"/>
          </w:tcPr>
          <w:p w:rsidR="003D1A92" w:rsidRDefault="006742A2">
            <w:pPr>
              <w:rPr>
                <w:sz w:val="14"/>
                <w:szCs w:val="14"/>
              </w:rPr>
            </w:pPr>
            <w:r>
              <w:rPr>
                <w:sz w:val="14"/>
                <w:szCs w:val="14"/>
              </w:rPr>
              <w:t>1</w:t>
            </w:r>
          </w:p>
        </w:tc>
      </w:tr>
      <w:tr w:rsidR="003D1A92">
        <w:trPr>
          <w:jc w:val="center"/>
        </w:trPr>
        <w:tc>
          <w:tcPr>
            <w:tcW w:w="3012" w:type="dxa"/>
          </w:tcPr>
          <w:p w:rsidR="003D1A92" w:rsidRDefault="006742A2">
            <w:pPr>
              <w:rPr>
                <w:sz w:val="14"/>
                <w:szCs w:val="14"/>
              </w:rPr>
            </w:pPr>
            <w:r>
              <w:rPr>
                <w:sz w:val="14"/>
                <w:szCs w:val="14"/>
              </w:rPr>
              <w:t>Delovne in zaposlitvene tehnike</w:t>
            </w:r>
          </w:p>
        </w:tc>
        <w:tc>
          <w:tcPr>
            <w:tcW w:w="1071"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5</w:t>
            </w:r>
          </w:p>
        </w:tc>
        <w:tc>
          <w:tcPr>
            <w:tcW w:w="1073" w:type="dxa"/>
          </w:tcPr>
          <w:p w:rsidR="003D1A92" w:rsidRDefault="006742A2">
            <w:pPr>
              <w:rPr>
                <w:sz w:val="14"/>
                <w:szCs w:val="14"/>
              </w:rPr>
            </w:pPr>
            <w:r>
              <w:rPr>
                <w:sz w:val="14"/>
                <w:szCs w:val="14"/>
              </w:rPr>
              <w:t>8</w:t>
            </w:r>
          </w:p>
        </w:tc>
        <w:tc>
          <w:tcPr>
            <w:tcW w:w="1073" w:type="dxa"/>
          </w:tcPr>
          <w:p w:rsidR="003D1A92" w:rsidRDefault="006742A2">
            <w:pPr>
              <w:rPr>
                <w:sz w:val="14"/>
                <w:szCs w:val="14"/>
              </w:rPr>
            </w:pPr>
            <w:r>
              <w:rPr>
                <w:sz w:val="14"/>
                <w:szCs w:val="14"/>
              </w:rPr>
              <w:t>11</w:t>
            </w:r>
          </w:p>
        </w:tc>
        <w:tc>
          <w:tcPr>
            <w:tcW w:w="1073" w:type="dxa"/>
          </w:tcPr>
          <w:p w:rsidR="003D1A92" w:rsidRDefault="006742A2">
            <w:pPr>
              <w:rPr>
                <w:sz w:val="14"/>
                <w:szCs w:val="14"/>
              </w:rPr>
            </w:pPr>
            <w:r>
              <w:rPr>
                <w:sz w:val="14"/>
                <w:szCs w:val="14"/>
              </w:rPr>
              <w:t>13</w:t>
            </w:r>
          </w:p>
        </w:tc>
      </w:tr>
      <w:tr w:rsidR="003D1A92">
        <w:trPr>
          <w:jc w:val="center"/>
        </w:trPr>
        <w:tc>
          <w:tcPr>
            <w:tcW w:w="3012" w:type="dxa"/>
          </w:tcPr>
          <w:p w:rsidR="003D1A92" w:rsidRDefault="006742A2">
            <w:pPr>
              <w:rPr>
                <w:sz w:val="14"/>
                <w:szCs w:val="14"/>
              </w:rPr>
            </w:pPr>
            <w:r>
              <w:rPr>
                <w:sz w:val="14"/>
                <w:szCs w:val="14"/>
              </w:rPr>
              <w:t>Izbirne vsebine</w:t>
            </w:r>
          </w:p>
        </w:tc>
        <w:tc>
          <w:tcPr>
            <w:tcW w:w="1071"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3</w:t>
            </w:r>
          </w:p>
        </w:tc>
        <w:tc>
          <w:tcPr>
            <w:tcW w:w="1073" w:type="dxa"/>
          </w:tcPr>
          <w:p w:rsidR="003D1A92" w:rsidRDefault="006742A2">
            <w:pPr>
              <w:rPr>
                <w:sz w:val="14"/>
                <w:szCs w:val="14"/>
              </w:rPr>
            </w:pPr>
            <w:r>
              <w:rPr>
                <w:sz w:val="14"/>
                <w:szCs w:val="14"/>
              </w:rPr>
              <w:t>3</w:t>
            </w:r>
          </w:p>
        </w:tc>
      </w:tr>
      <w:tr w:rsidR="003D1A92">
        <w:trPr>
          <w:jc w:val="center"/>
        </w:trPr>
        <w:tc>
          <w:tcPr>
            <w:tcW w:w="3012" w:type="dxa"/>
          </w:tcPr>
          <w:p w:rsidR="003D1A92" w:rsidRDefault="006742A2">
            <w:pPr>
              <w:rPr>
                <w:sz w:val="14"/>
                <w:szCs w:val="14"/>
              </w:rPr>
            </w:pPr>
            <w:r>
              <w:rPr>
                <w:sz w:val="14"/>
                <w:szCs w:val="14"/>
              </w:rPr>
              <w:t>Število ur na teden</w:t>
            </w:r>
          </w:p>
        </w:tc>
        <w:tc>
          <w:tcPr>
            <w:tcW w:w="1071" w:type="dxa"/>
          </w:tcPr>
          <w:p w:rsidR="003D1A92" w:rsidRDefault="006742A2">
            <w:pPr>
              <w:rPr>
                <w:sz w:val="14"/>
                <w:szCs w:val="14"/>
              </w:rPr>
            </w:pPr>
            <w:r>
              <w:rPr>
                <w:sz w:val="14"/>
                <w:szCs w:val="14"/>
              </w:rPr>
              <w:t>30</w:t>
            </w:r>
          </w:p>
        </w:tc>
        <w:tc>
          <w:tcPr>
            <w:tcW w:w="1073" w:type="dxa"/>
          </w:tcPr>
          <w:p w:rsidR="003D1A92" w:rsidRDefault="006742A2">
            <w:pPr>
              <w:rPr>
                <w:sz w:val="14"/>
                <w:szCs w:val="14"/>
              </w:rPr>
            </w:pPr>
            <w:r>
              <w:rPr>
                <w:sz w:val="14"/>
                <w:szCs w:val="14"/>
              </w:rPr>
              <w:t>30</w:t>
            </w:r>
          </w:p>
        </w:tc>
        <w:tc>
          <w:tcPr>
            <w:tcW w:w="1073" w:type="dxa"/>
          </w:tcPr>
          <w:p w:rsidR="003D1A92" w:rsidRDefault="006742A2">
            <w:pPr>
              <w:rPr>
                <w:sz w:val="14"/>
                <w:szCs w:val="14"/>
              </w:rPr>
            </w:pPr>
            <w:r>
              <w:rPr>
                <w:sz w:val="14"/>
                <w:szCs w:val="14"/>
              </w:rPr>
              <w:t>30</w:t>
            </w:r>
          </w:p>
        </w:tc>
        <w:tc>
          <w:tcPr>
            <w:tcW w:w="1073" w:type="dxa"/>
          </w:tcPr>
          <w:p w:rsidR="003D1A92" w:rsidRDefault="006742A2">
            <w:pPr>
              <w:rPr>
                <w:sz w:val="14"/>
                <w:szCs w:val="14"/>
              </w:rPr>
            </w:pPr>
            <w:r>
              <w:rPr>
                <w:sz w:val="14"/>
                <w:szCs w:val="14"/>
              </w:rPr>
              <w:t>30</w:t>
            </w:r>
          </w:p>
        </w:tc>
        <w:tc>
          <w:tcPr>
            <w:tcW w:w="1073" w:type="dxa"/>
          </w:tcPr>
          <w:p w:rsidR="003D1A92" w:rsidRDefault="006742A2">
            <w:pPr>
              <w:rPr>
                <w:sz w:val="14"/>
                <w:szCs w:val="14"/>
              </w:rPr>
            </w:pPr>
            <w:r>
              <w:rPr>
                <w:sz w:val="14"/>
                <w:szCs w:val="14"/>
              </w:rPr>
              <w:t>30</w:t>
            </w:r>
          </w:p>
        </w:tc>
      </w:tr>
      <w:tr w:rsidR="003D1A92">
        <w:trPr>
          <w:jc w:val="center"/>
        </w:trPr>
        <w:tc>
          <w:tcPr>
            <w:tcW w:w="3012" w:type="dxa"/>
          </w:tcPr>
          <w:p w:rsidR="003D1A92" w:rsidRDefault="006742A2">
            <w:pPr>
              <w:rPr>
                <w:sz w:val="14"/>
                <w:szCs w:val="14"/>
              </w:rPr>
            </w:pPr>
            <w:r>
              <w:rPr>
                <w:sz w:val="14"/>
                <w:szCs w:val="14"/>
              </w:rPr>
              <w:t>Število tednov</w:t>
            </w:r>
          </w:p>
        </w:tc>
        <w:tc>
          <w:tcPr>
            <w:tcW w:w="1071" w:type="dxa"/>
          </w:tcPr>
          <w:p w:rsidR="003D1A92" w:rsidRDefault="006742A2">
            <w:pPr>
              <w:rPr>
                <w:sz w:val="14"/>
                <w:szCs w:val="14"/>
              </w:rPr>
            </w:pPr>
            <w:r>
              <w:rPr>
                <w:sz w:val="14"/>
                <w:szCs w:val="14"/>
              </w:rPr>
              <w:t>35</w:t>
            </w:r>
          </w:p>
        </w:tc>
        <w:tc>
          <w:tcPr>
            <w:tcW w:w="1073" w:type="dxa"/>
          </w:tcPr>
          <w:p w:rsidR="003D1A92" w:rsidRDefault="006742A2">
            <w:pPr>
              <w:rPr>
                <w:sz w:val="14"/>
                <w:szCs w:val="14"/>
              </w:rPr>
            </w:pPr>
            <w:r>
              <w:rPr>
                <w:sz w:val="14"/>
                <w:szCs w:val="14"/>
              </w:rPr>
              <w:t>35</w:t>
            </w:r>
          </w:p>
        </w:tc>
        <w:tc>
          <w:tcPr>
            <w:tcW w:w="1073" w:type="dxa"/>
          </w:tcPr>
          <w:p w:rsidR="003D1A92" w:rsidRDefault="006742A2">
            <w:pPr>
              <w:rPr>
                <w:sz w:val="14"/>
                <w:szCs w:val="14"/>
              </w:rPr>
            </w:pPr>
            <w:r>
              <w:rPr>
                <w:sz w:val="14"/>
                <w:szCs w:val="14"/>
              </w:rPr>
              <w:t>35</w:t>
            </w:r>
          </w:p>
        </w:tc>
        <w:tc>
          <w:tcPr>
            <w:tcW w:w="1073" w:type="dxa"/>
          </w:tcPr>
          <w:p w:rsidR="003D1A92" w:rsidRDefault="006742A2">
            <w:pPr>
              <w:rPr>
                <w:sz w:val="14"/>
                <w:szCs w:val="14"/>
              </w:rPr>
            </w:pPr>
            <w:r>
              <w:rPr>
                <w:sz w:val="14"/>
                <w:szCs w:val="14"/>
              </w:rPr>
              <w:t>35</w:t>
            </w:r>
          </w:p>
        </w:tc>
        <w:tc>
          <w:tcPr>
            <w:tcW w:w="1073" w:type="dxa"/>
          </w:tcPr>
          <w:p w:rsidR="003D1A92" w:rsidRDefault="006742A2">
            <w:pPr>
              <w:rPr>
                <w:sz w:val="14"/>
                <w:szCs w:val="14"/>
              </w:rPr>
            </w:pPr>
            <w:r>
              <w:rPr>
                <w:sz w:val="14"/>
                <w:szCs w:val="14"/>
              </w:rPr>
              <w:t>35</w:t>
            </w:r>
          </w:p>
        </w:tc>
      </w:tr>
    </w:tbl>
    <w:p w:rsidR="003D1A92" w:rsidRDefault="003D1A92">
      <w:pPr>
        <w:rPr>
          <w:b/>
          <w:sz w:val="16"/>
          <w:szCs w:val="16"/>
        </w:rPr>
      </w:pPr>
    </w:p>
    <w:p w:rsidR="003D1A92" w:rsidRDefault="006742A2">
      <w:pPr>
        <w:rPr>
          <w:b/>
          <w:sz w:val="16"/>
          <w:szCs w:val="16"/>
        </w:rPr>
      </w:pPr>
      <w:r>
        <w:rPr>
          <w:b/>
          <w:sz w:val="16"/>
          <w:szCs w:val="16"/>
        </w:rPr>
        <w:t>b) POSTREHABILITACIJSKI PROGRAM ŠESTE STOPNJE (16. – 20. leto šolanja) – RAZŠIRJENI PROGRAM</w:t>
      </w:r>
    </w:p>
    <w:tbl>
      <w:tblPr>
        <w:tblStyle w:val="aff1"/>
        <w:tblW w:w="46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5"/>
        <w:gridCol w:w="638"/>
        <w:gridCol w:w="567"/>
        <w:gridCol w:w="567"/>
        <w:gridCol w:w="567"/>
        <w:gridCol w:w="709"/>
      </w:tblGrid>
      <w:tr w:rsidR="003D1A92">
        <w:trPr>
          <w:jc w:val="center"/>
        </w:trPr>
        <w:tc>
          <w:tcPr>
            <w:tcW w:w="1625" w:type="dxa"/>
          </w:tcPr>
          <w:p w:rsidR="003D1A92" w:rsidRDefault="003D1A92">
            <w:pPr>
              <w:rPr>
                <w:sz w:val="14"/>
                <w:szCs w:val="14"/>
              </w:rPr>
            </w:pPr>
          </w:p>
        </w:tc>
        <w:tc>
          <w:tcPr>
            <w:tcW w:w="3048" w:type="dxa"/>
            <w:gridSpan w:val="5"/>
          </w:tcPr>
          <w:p w:rsidR="003D1A92" w:rsidRDefault="006742A2">
            <w:pPr>
              <w:jc w:val="center"/>
              <w:rPr>
                <w:b/>
                <w:sz w:val="14"/>
                <w:szCs w:val="14"/>
              </w:rPr>
            </w:pPr>
            <w:r>
              <w:rPr>
                <w:b/>
                <w:sz w:val="14"/>
                <w:szCs w:val="14"/>
              </w:rPr>
              <w:t>6. stopnja</w:t>
            </w:r>
          </w:p>
        </w:tc>
      </w:tr>
      <w:tr w:rsidR="003D1A92">
        <w:trPr>
          <w:jc w:val="center"/>
        </w:trPr>
        <w:tc>
          <w:tcPr>
            <w:tcW w:w="1625" w:type="dxa"/>
          </w:tcPr>
          <w:p w:rsidR="003D1A92" w:rsidRDefault="006742A2">
            <w:pPr>
              <w:rPr>
                <w:sz w:val="14"/>
                <w:szCs w:val="14"/>
              </w:rPr>
            </w:pPr>
            <w:r>
              <w:rPr>
                <w:sz w:val="14"/>
                <w:szCs w:val="14"/>
              </w:rPr>
              <w:t>PODROČJA /leta šolanja</w:t>
            </w:r>
          </w:p>
        </w:tc>
        <w:tc>
          <w:tcPr>
            <w:tcW w:w="638" w:type="dxa"/>
          </w:tcPr>
          <w:p w:rsidR="003D1A92" w:rsidRDefault="006742A2">
            <w:pPr>
              <w:jc w:val="center"/>
              <w:rPr>
                <w:b/>
                <w:sz w:val="14"/>
                <w:szCs w:val="14"/>
              </w:rPr>
            </w:pPr>
            <w:r>
              <w:rPr>
                <w:b/>
                <w:sz w:val="14"/>
                <w:szCs w:val="14"/>
              </w:rPr>
              <w:t>16. leto</w:t>
            </w:r>
          </w:p>
        </w:tc>
        <w:tc>
          <w:tcPr>
            <w:tcW w:w="567" w:type="dxa"/>
          </w:tcPr>
          <w:p w:rsidR="003D1A92" w:rsidRDefault="006742A2">
            <w:pPr>
              <w:jc w:val="center"/>
              <w:rPr>
                <w:b/>
                <w:sz w:val="14"/>
                <w:szCs w:val="14"/>
              </w:rPr>
            </w:pPr>
            <w:r>
              <w:rPr>
                <w:b/>
                <w:sz w:val="14"/>
                <w:szCs w:val="14"/>
              </w:rPr>
              <w:t>17. leto</w:t>
            </w:r>
          </w:p>
        </w:tc>
        <w:tc>
          <w:tcPr>
            <w:tcW w:w="567" w:type="dxa"/>
          </w:tcPr>
          <w:p w:rsidR="003D1A92" w:rsidRDefault="006742A2">
            <w:pPr>
              <w:jc w:val="center"/>
              <w:rPr>
                <w:b/>
                <w:sz w:val="14"/>
                <w:szCs w:val="14"/>
              </w:rPr>
            </w:pPr>
            <w:r>
              <w:rPr>
                <w:b/>
                <w:sz w:val="14"/>
                <w:szCs w:val="14"/>
              </w:rPr>
              <w:t>18. leto</w:t>
            </w:r>
          </w:p>
        </w:tc>
        <w:tc>
          <w:tcPr>
            <w:tcW w:w="567" w:type="dxa"/>
          </w:tcPr>
          <w:p w:rsidR="003D1A92" w:rsidRDefault="006742A2">
            <w:pPr>
              <w:jc w:val="center"/>
              <w:rPr>
                <w:b/>
                <w:sz w:val="14"/>
                <w:szCs w:val="14"/>
              </w:rPr>
            </w:pPr>
            <w:r>
              <w:rPr>
                <w:b/>
                <w:sz w:val="14"/>
                <w:szCs w:val="14"/>
              </w:rPr>
              <w:t>19. leto</w:t>
            </w:r>
          </w:p>
        </w:tc>
        <w:tc>
          <w:tcPr>
            <w:tcW w:w="709" w:type="dxa"/>
          </w:tcPr>
          <w:p w:rsidR="003D1A92" w:rsidRDefault="006742A2">
            <w:pPr>
              <w:jc w:val="center"/>
              <w:rPr>
                <w:b/>
                <w:sz w:val="14"/>
                <w:szCs w:val="14"/>
              </w:rPr>
            </w:pPr>
            <w:r>
              <w:rPr>
                <w:b/>
                <w:sz w:val="14"/>
                <w:szCs w:val="14"/>
              </w:rPr>
              <w:t>20. leto</w:t>
            </w:r>
          </w:p>
        </w:tc>
      </w:tr>
      <w:tr w:rsidR="003D1A92">
        <w:trPr>
          <w:jc w:val="center"/>
        </w:trPr>
        <w:tc>
          <w:tcPr>
            <w:tcW w:w="1625" w:type="dxa"/>
          </w:tcPr>
          <w:p w:rsidR="003D1A92" w:rsidRDefault="006742A2">
            <w:pPr>
              <w:rPr>
                <w:b/>
                <w:sz w:val="14"/>
                <w:szCs w:val="14"/>
              </w:rPr>
            </w:pPr>
            <w:r>
              <w:rPr>
                <w:b/>
                <w:sz w:val="14"/>
                <w:szCs w:val="14"/>
              </w:rPr>
              <w:t>INTERESNE DEJAVNOSTI</w:t>
            </w:r>
          </w:p>
        </w:tc>
        <w:tc>
          <w:tcPr>
            <w:tcW w:w="638" w:type="dxa"/>
          </w:tcPr>
          <w:p w:rsidR="003D1A92" w:rsidRDefault="006742A2">
            <w:pPr>
              <w:jc w:val="center"/>
              <w:rPr>
                <w:sz w:val="14"/>
                <w:szCs w:val="14"/>
              </w:rPr>
            </w:pPr>
            <w:r>
              <w:rPr>
                <w:sz w:val="14"/>
                <w:szCs w:val="14"/>
              </w:rPr>
              <w:t>5</w:t>
            </w:r>
          </w:p>
        </w:tc>
        <w:tc>
          <w:tcPr>
            <w:tcW w:w="567" w:type="dxa"/>
          </w:tcPr>
          <w:p w:rsidR="003D1A92" w:rsidRDefault="006742A2">
            <w:pPr>
              <w:jc w:val="center"/>
              <w:rPr>
                <w:sz w:val="14"/>
                <w:szCs w:val="14"/>
              </w:rPr>
            </w:pPr>
            <w:r>
              <w:rPr>
                <w:sz w:val="14"/>
                <w:szCs w:val="14"/>
              </w:rPr>
              <w:t>5</w:t>
            </w:r>
          </w:p>
        </w:tc>
        <w:tc>
          <w:tcPr>
            <w:tcW w:w="567" w:type="dxa"/>
          </w:tcPr>
          <w:p w:rsidR="003D1A92" w:rsidRDefault="006742A2">
            <w:pPr>
              <w:jc w:val="center"/>
              <w:rPr>
                <w:sz w:val="14"/>
                <w:szCs w:val="14"/>
              </w:rPr>
            </w:pPr>
            <w:r>
              <w:rPr>
                <w:sz w:val="14"/>
                <w:szCs w:val="14"/>
              </w:rPr>
              <w:t>5</w:t>
            </w:r>
          </w:p>
        </w:tc>
        <w:tc>
          <w:tcPr>
            <w:tcW w:w="567" w:type="dxa"/>
          </w:tcPr>
          <w:p w:rsidR="003D1A92" w:rsidRDefault="006742A2">
            <w:pPr>
              <w:jc w:val="center"/>
              <w:rPr>
                <w:sz w:val="14"/>
                <w:szCs w:val="14"/>
              </w:rPr>
            </w:pPr>
            <w:r>
              <w:rPr>
                <w:sz w:val="14"/>
                <w:szCs w:val="14"/>
              </w:rPr>
              <w:t>5</w:t>
            </w:r>
          </w:p>
        </w:tc>
        <w:tc>
          <w:tcPr>
            <w:tcW w:w="709" w:type="dxa"/>
          </w:tcPr>
          <w:p w:rsidR="003D1A92" w:rsidRDefault="006742A2">
            <w:pPr>
              <w:jc w:val="center"/>
              <w:rPr>
                <w:sz w:val="14"/>
                <w:szCs w:val="14"/>
              </w:rPr>
            </w:pPr>
            <w:r>
              <w:rPr>
                <w:sz w:val="14"/>
                <w:szCs w:val="14"/>
              </w:rPr>
              <w:t>5</w:t>
            </w:r>
          </w:p>
        </w:tc>
      </w:tr>
      <w:tr w:rsidR="003D1A92">
        <w:trPr>
          <w:jc w:val="center"/>
        </w:trPr>
        <w:tc>
          <w:tcPr>
            <w:tcW w:w="1625" w:type="dxa"/>
          </w:tcPr>
          <w:p w:rsidR="003D1A92" w:rsidRDefault="006742A2">
            <w:pPr>
              <w:rPr>
                <w:b/>
                <w:sz w:val="14"/>
                <w:szCs w:val="14"/>
              </w:rPr>
            </w:pPr>
            <w:r>
              <w:rPr>
                <w:b/>
                <w:sz w:val="14"/>
                <w:szCs w:val="14"/>
              </w:rPr>
              <w:t>PODALJŠANO BIVANJE</w:t>
            </w:r>
          </w:p>
        </w:tc>
        <w:tc>
          <w:tcPr>
            <w:tcW w:w="638" w:type="dxa"/>
          </w:tcPr>
          <w:p w:rsidR="003D1A92" w:rsidRDefault="003D1A92">
            <w:pPr>
              <w:jc w:val="center"/>
              <w:rPr>
                <w:b/>
                <w:sz w:val="14"/>
                <w:szCs w:val="14"/>
              </w:rPr>
            </w:pPr>
          </w:p>
        </w:tc>
        <w:tc>
          <w:tcPr>
            <w:tcW w:w="567" w:type="dxa"/>
          </w:tcPr>
          <w:p w:rsidR="003D1A92" w:rsidRDefault="003D1A92">
            <w:pPr>
              <w:jc w:val="center"/>
              <w:rPr>
                <w:b/>
                <w:sz w:val="14"/>
                <w:szCs w:val="14"/>
              </w:rPr>
            </w:pPr>
          </w:p>
        </w:tc>
        <w:tc>
          <w:tcPr>
            <w:tcW w:w="567" w:type="dxa"/>
          </w:tcPr>
          <w:p w:rsidR="003D1A92" w:rsidRDefault="003D1A92">
            <w:pPr>
              <w:jc w:val="center"/>
              <w:rPr>
                <w:b/>
                <w:sz w:val="14"/>
                <w:szCs w:val="14"/>
              </w:rPr>
            </w:pPr>
          </w:p>
        </w:tc>
        <w:tc>
          <w:tcPr>
            <w:tcW w:w="567" w:type="dxa"/>
          </w:tcPr>
          <w:p w:rsidR="003D1A92" w:rsidRDefault="003D1A92">
            <w:pPr>
              <w:jc w:val="center"/>
              <w:rPr>
                <w:b/>
                <w:sz w:val="14"/>
                <w:szCs w:val="14"/>
              </w:rPr>
            </w:pPr>
          </w:p>
        </w:tc>
        <w:tc>
          <w:tcPr>
            <w:tcW w:w="709" w:type="dxa"/>
          </w:tcPr>
          <w:p w:rsidR="003D1A92" w:rsidRDefault="003D1A92">
            <w:pPr>
              <w:jc w:val="center"/>
              <w:rPr>
                <w:b/>
                <w:sz w:val="14"/>
                <w:szCs w:val="14"/>
              </w:rPr>
            </w:pPr>
          </w:p>
        </w:tc>
      </w:tr>
      <w:tr w:rsidR="003D1A92">
        <w:trPr>
          <w:jc w:val="center"/>
        </w:trPr>
        <w:tc>
          <w:tcPr>
            <w:tcW w:w="1625" w:type="dxa"/>
          </w:tcPr>
          <w:p w:rsidR="003D1A92" w:rsidRDefault="003D1A92">
            <w:pPr>
              <w:rPr>
                <w:sz w:val="14"/>
                <w:szCs w:val="14"/>
              </w:rPr>
            </w:pPr>
          </w:p>
        </w:tc>
        <w:tc>
          <w:tcPr>
            <w:tcW w:w="638" w:type="dxa"/>
          </w:tcPr>
          <w:p w:rsidR="003D1A92" w:rsidRDefault="003D1A92">
            <w:pPr>
              <w:jc w:val="center"/>
              <w:rPr>
                <w:b/>
                <w:sz w:val="14"/>
                <w:szCs w:val="14"/>
              </w:rPr>
            </w:pPr>
          </w:p>
        </w:tc>
        <w:tc>
          <w:tcPr>
            <w:tcW w:w="567" w:type="dxa"/>
          </w:tcPr>
          <w:p w:rsidR="003D1A92" w:rsidRDefault="003D1A92">
            <w:pPr>
              <w:jc w:val="center"/>
              <w:rPr>
                <w:b/>
                <w:sz w:val="14"/>
                <w:szCs w:val="14"/>
              </w:rPr>
            </w:pPr>
          </w:p>
        </w:tc>
        <w:tc>
          <w:tcPr>
            <w:tcW w:w="567" w:type="dxa"/>
          </w:tcPr>
          <w:p w:rsidR="003D1A92" w:rsidRDefault="003D1A92">
            <w:pPr>
              <w:jc w:val="center"/>
              <w:rPr>
                <w:b/>
                <w:sz w:val="14"/>
                <w:szCs w:val="14"/>
              </w:rPr>
            </w:pPr>
          </w:p>
        </w:tc>
        <w:tc>
          <w:tcPr>
            <w:tcW w:w="567" w:type="dxa"/>
          </w:tcPr>
          <w:p w:rsidR="003D1A92" w:rsidRDefault="003D1A92">
            <w:pPr>
              <w:jc w:val="center"/>
              <w:rPr>
                <w:b/>
                <w:sz w:val="14"/>
                <w:szCs w:val="14"/>
              </w:rPr>
            </w:pPr>
          </w:p>
        </w:tc>
        <w:tc>
          <w:tcPr>
            <w:tcW w:w="709" w:type="dxa"/>
          </w:tcPr>
          <w:p w:rsidR="003D1A92" w:rsidRDefault="003D1A92">
            <w:pPr>
              <w:jc w:val="center"/>
              <w:rPr>
                <w:b/>
                <w:sz w:val="14"/>
                <w:szCs w:val="14"/>
              </w:rPr>
            </w:pPr>
          </w:p>
        </w:tc>
      </w:tr>
    </w:tbl>
    <w:p w:rsidR="003D1A92" w:rsidRDefault="003D1A92">
      <w:pPr>
        <w:rPr>
          <w:sz w:val="16"/>
          <w:szCs w:val="16"/>
        </w:rPr>
      </w:pPr>
    </w:p>
    <w:tbl>
      <w:tblPr>
        <w:tblStyle w:val="aff2"/>
        <w:tblW w:w="46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5"/>
        <w:gridCol w:w="638"/>
        <w:gridCol w:w="567"/>
        <w:gridCol w:w="567"/>
        <w:gridCol w:w="567"/>
        <w:gridCol w:w="709"/>
      </w:tblGrid>
      <w:tr w:rsidR="003D1A92">
        <w:trPr>
          <w:jc w:val="center"/>
        </w:trPr>
        <w:tc>
          <w:tcPr>
            <w:tcW w:w="1625" w:type="dxa"/>
          </w:tcPr>
          <w:p w:rsidR="003D1A92" w:rsidRDefault="003D1A92">
            <w:pPr>
              <w:rPr>
                <w:sz w:val="14"/>
                <w:szCs w:val="14"/>
              </w:rPr>
            </w:pPr>
          </w:p>
        </w:tc>
        <w:tc>
          <w:tcPr>
            <w:tcW w:w="3048" w:type="dxa"/>
            <w:gridSpan w:val="5"/>
          </w:tcPr>
          <w:p w:rsidR="003D1A92" w:rsidRDefault="006742A2">
            <w:pPr>
              <w:jc w:val="center"/>
              <w:rPr>
                <w:b/>
                <w:sz w:val="14"/>
                <w:szCs w:val="14"/>
              </w:rPr>
            </w:pPr>
            <w:r>
              <w:rPr>
                <w:b/>
                <w:sz w:val="14"/>
                <w:szCs w:val="14"/>
              </w:rPr>
              <w:t>6. stopnja</w:t>
            </w:r>
          </w:p>
        </w:tc>
      </w:tr>
      <w:tr w:rsidR="003D1A92">
        <w:trPr>
          <w:jc w:val="center"/>
        </w:trPr>
        <w:tc>
          <w:tcPr>
            <w:tcW w:w="1625" w:type="dxa"/>
          </w:tcPr>
          <w:p w:rsidR="003D1A92" w:rsidRDefault="006742A2">
            <w:pPr>
              <w:rPr>
                <w:sz w:val="14"/>
                <w:szCs w:val="14"/>
              </w:rPr>
            </w:pPr>
            <w:r>
              <w:rPr>
                <w:sz w:val="14"/>
                <w:szCs w:val="14"/>
              </w:rPr>
              <w:t>PODROČJA /leta šolanja</w:t>
            </w:r>
          </w:p>
        </w:tc>
        <w:tc>
          <w:tcPr>
            <w:tcW w:w="638" w:type="dxa"/>
          </w:tcPr>
          <w:p w:rsidR="003D1A92" w:rsidRDefault="006742A2">
            <w:pPr>
              <w:jc w:val="center"/>
              <w:rPr>
                <w:sz w:val="14"/>
                <w:szCs w:val="14"/>
              </w:rPr>
            </w:pPr>
            <w:r>
              <w:rPr>
                <w:sz w:val="14"/>
                <w:szCs w:val="14"/>
              </w:rPr>
              <w:t>16. leto</w:t>
            </w:r>
          </w:p>
        </w:tc>
        <w:tc>
          <w:tcPr>
            <w:tcW w:w="567" w:type="dxa"/>
          </w:tcPr>
          <w:p w:rsidR="003D1A92" w:rsidRDefault="006742A2">
            <w:pPr>
              <w:jc w:val="center"/>
              <w:rPr>
                <w:sz w:val="14"/>
                <w:szCs w:val="14"/>
              </w:rPr>
            </w:pPr>
            <w:r>
              <w:rPr>
                <w:sz w:val="14"/>
                <w:szCs w:val="14"/>
              </w:rPr>
              <w:t>17. leto</w:t>
            </w:r>
          </w:p>
        </w:tc>
        <w:tc>
          <w:tcPr>
            <w:tcW w:w="567" w:type="dxa"/>
          </w:tcPr>
          <w:p w:rsidR="003D1A92" w:rsidRDefault="006742A2">
            <w:pPr>
              <w:jc w:val="center"/>
              <w:rPr>
                <w:sz w:val="14"/>
                <w:szCs w:val="14"/>
              </w:rPr>
            </w:pPr>
            <w:r>
              <w:rPr>
                <w:sz w:val="14"/>
                <w:szCs w:val="14"/>
              </w:rPr>
              <w:t>18. leto</w:t>
            </w:r>
          </w:p>
        </w:tc>
        <w:tc>
          <w:tcPr>
            <w:tcW w:w="567" w:type="dxa"/>
          </w:tcPr>
          <w:p w:rsidR="003D1A92" w:rsidRDefault="006742A2">
            <w:pPr>
              <w:jc w:val="center"/>
              <w:rPr>
                <w:sz w:val="14"/>
                <w:szCs w:val="14"/>
              </w:rPr>
            </w:pPr>
            <w:r>
              <w:rPr>
                <w:sz w:val="14"/>
                <w:szCs w:val="14"/>
              </w:rPr>
              <w:t>19. leto</w:t>
            </w:r>
          </w:p>
        </w:tc>
        <w:tc>
          <w:tcPr>
            <w:tcW w:w="709" w:type="dxa"/>
          </w:tcPr>
          <w:p w:rsidR="003D1A92" w:rsidRDefault="006742A2">
            <w:pPr>
              <w:jc w:val="center"/>
              <w:rPr>
                <w:sz w:val="14"/>
                <w:szCs w:val="14"/>
              </w:rPr>
            </w:pPr>
            <w:r>
              <w:rPr>
                <w:sz w:val="14"/>
                <w:szCs w:val="14"/>
              </w:rPr>
              <w:t>20. leto</w:t>
            </w:r>
          </w:p>
        </w:tc>
      </w:tr>
      <w:tr w:rsidR="003D1A92">
        <w:trPr>
          <w:jc w:val="center"/>
        </w:trPr>
        <w:tc>
          <w:tcPr>
            <w:tcW w:w="1625" w:type="dxa"/>
          </w:tcPr>
          <w:p w:rsidR="003D1A92" w:rsidRDefault="006742A2">
            <w:pPr>
              <w:rPr>
                <w:b/>
                <w:sz w:val="14"/>
                <w:szCs w:val="14"/>
              </w:rPr>
            </w:pPr>
            <w:r>
              <w:rPr>
                <w:b/>
                <w:sz w:val="14"/>
                <w:szCs w:val="14"/>
              </w:rPr>
              <w:t xml:space="preserve">KULTURNI DNEVI </w:t>
            </w:r>
          </w:p>
        </w:tc>
        <w:tc>
          <w:tcPr>
            <w:tcW w:w="638" w:type="dxa"/>
          </w:tcPr>
          <w:p w:rsidR="003D1A92" w:rsidRDefault="006742A2">
            <w:pPr>
              <w:jc w:val="center"/>
              <w:rPr>
                <w:sz w:val="14"/>
                <w:szCs w:val="14"/>
              </w:rPr>
            </w:pPr>
            <w:r>
              <w:rPr>
                <w:sz w:val="14"/>
                <w:szCs w:val="14"/>
              </w:rPr>
              <w:t>3</w:t>
            </w:r>
          </w:p>
        </w:tc>
        <w:tc>
          <w:tcPr>
            <w:tcW w:w="567" w:type="dxa"/>
          </w:tcPr>
          <w:p w:rsidR="003D1A92" w:rsidRDefault="006742A2">
            <w:pPr>
              <w:jc w:val="center"/>
              <w:rPr>
                <w:sz w:val="14"/>
                <w:szCs w:val="14"/>
              </w:rPr>
            </w:pPr>
            <w:r>
              <w:rPr>
                <w:sz w:val="14"/>
                <w:szCs w:val="14"/>
              </w:rPr>
              <w:t>3</w:t>
            </w:r>
          </w:p>
        </w:tc>
        <w:tc>
          <w:tcPr>
            <w:tcW w:w="567" w:type="dxa"/>
          </w:tcPr>
          <w:p w:rsidR="003D1A92" w:rsidRDefault="006742A2">
            <w:pPr>
              <w:jc w:val="center"/>
              <w:rPr>
                <w:sz w:val="14"/>
                <w:szCs w:val="14"/>
              </w:rPr>
            </w:pPr>
            <w:r>
              <w:rPr>
                <w:sz w:val="14"/>
                <w:szCs w:val="14"/>
              </w:rPr>
              <w:t>3</w:t>
            </w:r>
          </w:p>
        </w:tc>
        <w:tc>
          <w:tcPr>
            <w:tcW w:w="567" w:type="dxa"/>
          </w:tcPr>
          <w:p w:rsidR="003D1A92" w:rsidRDefault="006742A2">
            <w:pPr>
              <w:jc w:val="center"/>
              <w:rPr>
                <w:sz w:val="14"/>
                <w:szCs w:val="14"/>
              </w:rPr>
            </w:pPr>
            <w:r>
              <w:rPr>
                <w:sz w:val="14"/>
                <w:szCs w:val="14"/>
              </w:rPr>
              <w:t>3</w:t>
            </w:r>
          </w:p>
        </w:tc>
        <w:tc>
          <w:tcPr>
            <w:tcW w:w="709" w:type="dxa"/>
          </w:tcPr>
          <w:p w:rsidR="003D1A92" w:rsidRDefault="006742A2">
            <w:pPr>
              <w:jc w:val="center"/>
              <w:rPr>
                <w:sz w:val="14"/>
                <w:szCs w:val="14"/>
              </w:rPr>
            </w:pPr>
            <w:r>
              <w:rPr>
                <w:sz w:val="14"/>
                <w:szCs w:val="14"/>
              </w:rPr>
              <w:t>3</w:t>
            </w:r>
          </w:p>
        </w:tc>
      </w:tr>
      <w:tr w:rsidR="003D1A92">
        <w:trPr>
          <w:jc w:val="center"/>
        </w:trPr>
        <w:tc>
          <w:tcPr>
            <w:tcW w:w="1625" w:type="dxa"/>
          </w:tcPr>
          <w:p w:rsidR="003D1A92" w:rsidRDefault="006742A2">
            <w:pPr>
              <w:rPr>
                <w:b/>
                <w:sz w:val="14"/>
                <w:szCs w:val="14"/>
              </w:rPr>
            </w:pPr>
            <w:r>
              <w:rPr>
                <w:b/>
                <w:sz w:val="14"/>
                <w:szCs w:val="14"/>
              </w:rPr>
              <w:t>NARAVOSLOVNI DNEVI</w:t>
            </w:r>
          </w:p>
        </w:tc>
        <w:tc>
          <w:tcPr>
            <w:tcW w:w="638" w:type="dxa"/>
          </w:tcPr>
          <w:p w:rsidR="003D1A92" w:rsidRDefault="006742A2">
            <w:pPr>
              <w:jc w:val="center"/>
              <w:rPr>
                <w:sz w:val="14"/>
                <w:szCs w:val="14"/>
              </w:rPr>
            </w:pPr>
            <w:r>
              <w:rPr>
                <w:sz w:val="14"/>
                <w:szCs w:val="14"/>
              </w:rPr>
              <w:t>3</w:t>
            </w:r>
          </w:p>
        </w:tc>
        <w:tc>
          <w:tcPr>
            <w:tcW w:w="567" w:type="dxa"/>
          </w:tcPr>
          <w:p w:rsidR="003D1A92" w:rsidRDefault="006742A2">
            <w:pPr>
              <w:jc w:val="center"/>
              <w:rPr>
                <w:sz w:val="14"/>
                <w:szCs w:val="14"/>
              </w:rPr>
            </w:pPr>
            <w:r>
              <w:rPr>
                <w:sz w:val="14"/>
                <w:szCs w:val="14"/>
              </w:rPr>
              <w:t>3</w:t>
            </w:r>
          </w:p>
        </w:tc>
        <w:tc>
          <w:tcPr>
            <w:tcW w:w="567" w:type="dxa"/>
          </w:tcPr>
          <w:p w:rsidR="003D1A92" w:rsidRDefault="006742A2">
            <w:pPr>
              <w:jc w:val="center"/>
              <w:rPr>
                <w:sz w:val="14"/>
                <w:szCs w:val="14"/>
              </w:rPr>
            </w:pPr>
            <w:r>
              <w:rPr>
                <w:sz w:val="14"/>
                <w:szCs w:val="14"/>
              </w:rPr>
              <w:t>3</w:t>
            </w:r>
          </w:p>
        </w:tc>
        <w:tc>
          <w:tcPr>
            <w:tcW w:w="567" w:type="dxa"/>
          </w:tcPr>
          <w:p w:rsidR="003D1A92" w:rsidRDefault="006742A2">
            <w:pPr>
              <w:jc w:val="center"/>
              <w:rPr>
                <w:sz w:val="14"/>
                <w:szCs w:val="14"/>
              </w:rPr>
            </w:pPr>
            <w:r>
              <w:rPr>
                <w:sz w:val="14"/>
                <w:szCs w:val="14"/>
              </w:rPr>
              <w:t>3</w:t>
            </w:r>
          </w:p>
        </w:tc>
        <w:tc>
          <w:tcPr>
            <w:tcW w:w="709" w:type="dxa"/>
          </w:tcPr>
          <w:p w:rsidR="003D1A92" w:rsidRDefault="006742A2">
            <w:pPr>
              <w:jc w:val="center"/>
              <w:rPr>
                <w:sz w:val="14"/>
                <w:szCs w:val="14"/>
              </w:rPr>
            </w:pPr>
            <w:r>
              <w:rPr>
                <w:sz w:val="14"/>
                <w:szCs w:val="14"/>
              </w:rPr>
              <w:t>3</w:t>
            </w:r>
          </w:p>
        </w:tc>
      </w:tr>
      <w:tr w:rsidR="003D1A92">
        <w:trPr>
          <w:jc w:val="center"/>
        </w:trPr>
        <w:tc>
          <w:tcPr>
            <w:tcW w:w="1625" w:type="dxa"/>
          </w:tcPr>
          <w:p w:rsidR="003D1A92" w:rsidRDefault="006742A2">
            <w:pPr>
              <w:rPr>
                <w:b/>
                <w:sz w:val="14"/>
                <w:szCs w:val="14"/>
              </w:rPr>
            </w:pPr>
            <w:r>
              <w:rPr>
                <w:b/>
                <w:sz w:val="14"/>
                <w:szCs w:val="14"/>
              </w:rPr>
              <w:t>ŠPORTNI DNEVI</w:t>
            </w:r>
          </w:p>
        </w:tc>
        <w:tc>
          <w:tcPr>
            <w:tcW w:w="638" w:type="dxa"/>
          </w:tcPr>
          <w:p w:rsidR="003D1A92" w:rsidRDefault="006742A2">
            <w:pPr>
              <w:jc w:val="center"/>
              <w:rPr>
                <w:sz w:val="14"/>
                <w:szCs w:val="14"/>
              </w:rPr>
            </w:pPr>
            <w:r>
              <w:rPr>
                <w:sz w:val="14"/>
                <w:szCs w:val="14"/>
              </w:rPr>
              <w:t>5</w:t>
            </w:r>
          </w:p>
        </w:tc>
        <w:tc>
          <w:tcPr>
            <w:tcW w:w="567" w:type="dxa"/>
          </w:tcPr>
          <w:p w:rsidR="003D1A92" w:rsidRDefault="006742A2">
            <w:pPr>
              <w:jc w:val="center"/>
              <w:rPr>
                <w:sz w:val="14"/>
                <w:szCs w:val="14"/>
              </w:rPr>
            </w:pPr>
            <w:r>
              <w:rPr>
                <w:sz w:val="14"/>
                <w:szCs w:val="14"/>
              </w:rPr>
              <w:t>5</w:t>
            </w:r>
          </w:p>
        </w:tc>
        <w:tc>
          <w:tcPr>
            <w:tcW w:w="567" w:type="dxa"/>
          </w:tcPr>
          <w:p w:rsidR="003D1A92" w:rsidRDefault="006742A2">
            <w:pPr>
              <w:jc w:val="center"/>
              <w:rPr>
                <w:sz w:val="14"/>
                <w:szCs w:val="14"/>
              </w:rPr>
            </w:pPr>
            <w:r>
              <w:rPr>
                <w:sz w:val="14"/>
                <w:szCs w:val="14"/>
              </w:rPr>
              <w:t>5</w:t>
            </w:r>
          </w:p>
        </w:tc>
        <w:tc>
          <w:tcPr>
            <w:tcW w:w="567" w:type="dxa"/>
          </w:tcPr>
          <w:p w:rsidR="003D1A92" w:rsidRDefault="006742A2">
            <w:pPr>
              <w:jc w:val="center"/>
              <w:rPr>
                <w:sz w:val="14"/>
                <w:szCs w:val="14"/>
              </w:rPr>
            </w:pPr>
            <w:r>
              <w:rPr>
                <w:sz w:val="14"/>
                <w:szCs w:val="14"/>
              </w:rPr>
              <w:t>5</w:t>
            </w:r>
          </w:p>
        </w:tc>
        <w:tc>
          <w:tcPr>
            <w:tcW w:w="709" w:type="dxa"/>
          </w:tcPr>
          <w:p w:rsidR="003D1A92" w:rsidRDefault="006742A2">
            <w:pPr>
              <w:jc w:val="center"/>
              <w:rPr>
                <w:sz w:val="14"/>
                <w:szCs w:val="14"/>
              </w:rPr>
            </w:pPr>
            <w:r>
              <w:rPr>
                <w:sz w:val="14"/>
                <w:szCs w:val="14"/>
              </w:rPr>
              <w:t>5</w:t>
            </w:r>
          </w:p>
        </w:tc>
      </w:tr>
      <w:tr w:rsidR="003D1A92">
        <w:trPr>
          <w:jc w:val="center"/>
        </w:trPr>
        <w:tc>
          <w:tcPr>
            <w:tcW w:w="1625" w:type="dxa"/>
          </w:tcPr>
          <w:p w:rsidR="003D1A92" w:rsidRDefault="006742A2">
            <w:pPr>
              <w:rPr>
                <w:b/>
                <w:sz w:val="14"/>
                <w:szCs w:val="14"/>
              </w:rPr>
            </w:pPr>
            <w:r>
              <w:rPr>
                <w:b/>
                <w:sz w:val="14"/>
                <w:szCs w:val="14"/>
              </w:rPr>
              <w:t>DELOVNI DNEVI</w:t>
            </w:r>
          </w:p>
        </w:tc>
        <w:tc>
          <w:tcPr>
            <w:tcW w:w="638" w:type="dxa"/>
          </w:tcPr>
          <w:p w:rsidR="003D1A92" w:rsidRDefault="006742A2">
            <w:pPr>
              <w:jc w:val="center"/>
              <w:rPr>
                <w:sz w:val="14"/>
                <w:szCs w:val="14"/>
              </w:rPr>
            </w:pPr>
            <w:r>
              <w:rPr>
                <w:sz w:val="14"/>
                <w:szCs w:val="14"/>
              </w:rPr>
              <w:t>6</w:t>
            </w:r>
          </w:p>
        </w:tc>
        <w:tc>
          <w:tcPr>
            <w:tcW w:w="567" w:type="dxa"/>
          </w:tcPr>
          <w:p w:rsidR="003D1A92" w:rsidRDefault="006742A2">
            <w:pPr>
              <w:jc w:val="center"/>
              <w:rPr>
                <w:sz w:val="14"/>
                <w:szCs w:val="14"/>
              </w:rPr>
            </w:pPr>
            <w:r>
              <w:rPr>
                <w:sz w:val="14"/>
                <w:szCs w:val="14"/>
              </w:rPr>
              <w:t>6</w:t>
            </w:r>
          </w:p>
        </w:tc>
        <w:tc>
          <w:tcPr>
            <w:tcW w:w="567" w:type="dxa"/>
          </w:tcPr>
          <w:p w:rsidR="003D1A92" w:rsidRDefault="006742A2">
            <w:pPr>
              <w:jc w:val="center"/>
              <w:rPr>
                <w:sz w:val="14"/>
                <w:szCs w:val="14"/>
              </w:rPr>
            </w:pPr>
            <w:r>
              <w:rPr>
                <w:sz w:val="14"/>
                <w:szCs w:val="14"/>
              </w:rPr>
              <w:t>6</w:t>
            </w:r>
          </w:p>
        </w:tc>
        <w:tc>
          <w:tcPr>
            <w:tcW w:w="567" w:type="dxa"/>
          </w:tcPr>
          <w:p w:rsidR="003D1A92" w:rsidRDefault="006742A2">
            <w:pPr>
              <w:jc w:val="center"/>
              <w:rPr>
                <w:sz w:val="14"/>
                <w:szCs w:val="14"/>
              </w:rPr>
            </w:pPr>
            <w:r>
              <w:rPr>
                <w:sz w:val="14"/>
                <w:szCs w:val="14"/>
              </w:rPr>
              <w:t>6</w:t>
            </w:r>
          </w:p>
        </w:tc>
        <w:tc>
          <w:tcPr>
            <w:tcW w:w="709" w:type="dxa"/>
          </w:tcPr>
          <w:p w:rsidR="003D1A92" w:rsidRDefault="006742A2">
            <w:pPr>
              <w:jc w:val="center"/>
              <w:rPr>
                <w:sz w:val="14"/>
                <w:szCs w:val="14"/>
              </w:rPr>
            </w:pPr>
            <w:r>
              <w:rPr>
                <w:sz w:val="14"/>
                <w:szCs w:val="14"/>
              </w:rPr>
              <w:t>6</w:t>
            </w:r>
          </w:p>
        </w:tc>
      </w:tr>
    </w:tbl>
    <w:p w:rsidR="003D1A92" w:rsidRDefault="003D1A92"/>
    <w:p w:rsidR="003D1A92" w:rsidRDefault="003D1A92"/>
    <w:p w:rsidR="003D1A92" w:rsidRDefault="006742A2">
      <w:r>
        <w:t>DOPOLNILNI IN DODATNI POUK</w:t>
      </w:r>
    </w:p>
    <w:p w:rsidR="003D1A92" w:rsidRDefault="006742A2">
      <w:pPr>
        <w:jc w:val="both"/>
      </w:pPr>
      <w:r>
        <w:t>DOPOLNILNI POUK je namenjen učencem, ki težje sledijo učnim zahtevam. Učence izberejo učitelji. Svetujemo, da dopolnilni pouk učenci obiskujejo redno. Na šoli izvajamo tudi DODATNI POUK iz matematike in slovenščine. Namenjen je učencem, ki kažejo posebne sposobnosti ter se želijo seznaniti z izbrano snovjo na zahtevnejši ravni.</w:t>
      </w:r>
    </w:p>
    <w:p w:rsidR="003D1A92" w:rsidRDefault="003D1A92">
      <w:pPr>
        <w:jc w:val="both"/>
      </w:pPr>
    </w:p>
    <w:p w:rsidR="003D1A92" w:rsidRDefault="003D1A92">
      <w:pPr>
        <w:jc w:val="both"/>
      </w:pPr>
    </w:p>
    <w:p w:rsidR="003D1A92" w:rsidRDefault="006742A2">
      <w:pPr>
        <w:pStyle w:val="Naslov3"/>
      </w:pPr>
      <w:bookmarkStart w:id="76" w:name="_4h042r0" w:colFirst="0" w:colLast="0"/>
      <w:bookmarkEnd w:id="76"/>
      <w:r>
        <w:t xml:space="preserve">12. SAMOEVALVACIJA </w:t>
      </w:r>
    </w:p>
    <w:p w:rsidR="003D1A92" w:rsidRDefault="003D1A92"/>
    <w:p w:rsidR="003D1A92" w:rsidRDefault="006742A2">
      <w:pPr>
        <w:jc w:val="both"/>
        <w:rPr>
          <w:b/>
          <w:sz w:val="20"/>
          <w:szCs w:val="20"/>
        </w:rPr>
      </w:pPr>
      <w:r>
        <w:t xml:space="preserve">Je postopek, ki ga šola načrtuje in izvaja z namenom vrednotenja svojega lastnega delovanja. Na podlagi samoevalvacije strokovnih delavcev in ankete s strani staršev bomo nadaljevali s spremljanjem pomembnih področij iz preteklega šolskega leta. </w:t>
      </w:r>
    </w:p>
    <w:tbl>
      <w:tblPr>
        <w:tblStyle w:val="af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3D1A92">
        <w:tc>
          <w:tcPr>
            <w:tcW w:w="3008" w:type="dxa"/>
            <w:shd w:val="clear" w:color="auto" w:fill="auto"/>
            <w:tcMar>
              <w:top w:w="100" w:type="dxa"/>
              <w:left w:w="100" w:type="dxa"/>
              <w:bottom w:w="100" w:type="dxa"/>
              <w:right w:w="100" w:type="dxa"/>
            </w:tcMar>
          </w:tcPr>
          <w:p w:rsidR="003D1A92" w:rsidRDefault="003D1A92">
            <w:pPr>
              <w:pBdr>
                <w:top w:val="nil"/>
                <w:left w:val="nil"/>
                <w:bottom w:val="nil"/>
                <w:right w:val="nil"/>
                <w:between w:val="nil"/>
              </w:pBdr>
              <w:rPr>
                <w:b/>
              </w:rPr>
            </w:pP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rPr>
                <w:b/>
              </w:rPr>
            </w:pPr>
            <w:r>
              <w:rPr>
                <w:b/>
              </w:rPr>
              <w:t>Učno področje</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rPr>
                <w:b/>
              </w:rPr>
            </w:pPr>
            <w:r>
              <w:rPr>
                <w:b/>
              </w:rPr>
              <w:t>Vzgojno področje</w:t>
            </w:r>
          </w:p>
        </w:tc>
      </w:tr>
      <w:tr w:rsidR="003D1A92">
        <w:tc>
          <w:tcPr>
            <w:tcW w:w="3008" w:type="dxa"/>
            <w:shd w:val="clear" w:color="auto" w:fill="FFF2CC"/>
            <w:tcMar>
              <w:top w:w="100" w:type="dxa"/>
              <w:left w:w="100" w:type="dxa"/>
              <w:bottom w:w="100" w:type="dxa"/>
              <w:right w:w="100" w:type="dxa"/>
            </w:tcMar>
          </w:tcPr>
          <w:p w:rsidR="003D1A92" w:rsidRDefault="006742A2">
            <w:pPr>
              <w:pBdr>
                <w:top w:val="nil"/>
                <w:left w:val="nil"/>
                <w:bottom w:val="nil"/>
                <w:right w:val="nil"/>
                <w:between w:val="nil"/>
              </w:pBdr>
              <w:rPr>
                <w:b/>
              </w:rPr>
            </w:pPr>
            <w:r>
              <w:rPr>
                <w:b/>
              </w:rPr>
              <w:t xml:space="preserve">PREDNOSTNA NALOGA: </w:t>
            </w:r>
          </w:p>
        </w:tc>
        <w:tc>
          <w:tcPr>
            <w:tcW w:w="3009" w:type="dxa"/>
            <w:shd w:val="clear" w:color="auto" w:fill="FFF2CC"/>
            <w:tcMar>
              <w:top w:w="100" w:type="dxa"/>
              <w:left w:w="100" w:type="dxa"/>
              <w:bottom w:w="100" w:type="dxa"/>
              <w:right w:w="100" w:type="dxa"/>
            </w:tcMar>
          </w:tcPr>
          <w:p w:rsidR="003D1A92" w:rsidRDefault="006742A2">
            <w:pPr>
              <w:pBdr>
                <w:top w:val="nil"/>
                <w:left w:val="nil"/>
                <w:bottom w:val="nil"/>
                <w:right w:val="nil"/>
                <w:between w:val="nil"/>
              </w:pBdr>
              <w:rPr>
                <w:b/>
              </w:rPr>
            </w:pPr>
            <w:r>
              <w:rPr>
                <w:b/>
              </w:rPr>
              <w:t>FORMATIVNO SPREMLJANJE</w:t>
            </w:r>
          </w:p>
        </w:tc>
        <w:tc>
          <w:tcPr>
            <w:tcW w:w="3009" w:type="dxa"/>
            <w:shd w:val="clear" w:color="auto" w:fill="FFF2CC"/>
            <w:tcMar>
              <w:top w:w="100" w:type="dxa"/>
              <w:left w:w="100" w:type="dxa"/>
              <w:bottom w:w="100" w:type="dxa"/>
              <w:right w:w="100" w:type="dxa"/>
            </w:tcMar>
          </w:tcPr>
          <w:p w:rsidR="003D1A92" w:rsidRDefault="006742A2">
            <w:pPr>
              <w:pBdr>
                <w:top w:val="nil"/>
                <w:left w:val="nil"/>
                <w:bottom w:val="nil"/>
                <w:right w:val="nil"/>
                <w:between w:val="nil"/>
              </w:pBdr>
              <w:rPr>
                <w:b/>
              </w:rPr>
            </w:pPr>
            <w:r>
              <w:rPr>
                <w:b/>
              </w:rPr>
              <w:t>razvijanje KOMPETENC PODEJTNOSTI  EntreComp</w:t>
            </w:r>
          </w:p>
        </w:tc>
      </w:tr>
      <w:tr w:rsidR="003D1A92">
        <w:tc>
          <w:tcPr>
            <w:tcW w:w="3008"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rPr>
                <w:b/>
              </w:rPr>
            </w:pPr>
            <w:r>
              <w:rPr>
                <w:b/>
              </w:rPr>
              <w:t xml:space="preserve">povezava s projektom </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rPr>
                <w:b/>
              </w:rPr>
            </w:pPr>
            <w:r>
              <w:rPr>
                <w:b/>
              </w:rPr>
              <w:t xml:space="preserve">RAZVOJNA NALOGA ZRSŠ USTVARJANJE UČNIH OKOLIJ ZA 21. STOLETJE </w:t>
            </w:r>
          </w:p>
        </w:tc>
        <w:tc>
          <w:tcPr>
            <w:tcW w:w="3009" w:type="dxa"/>
            <w:shd w:val="clear" w:color="auto" w:fill="auto"/>
            <w:tcMar>
              <w:top w:w="100" w:type="dxa"/>
              <w:left w:w="100" w:type="dxa"/>
              <w:bottom w:w="100" w:type="dxa"/>
              <w:right w:w="100" w:type="dxa"/>
            </w:tcMar>
          </w:tcPr>
          <w:p w:rsidR="003D1A92" w:rsidRDefault="006742A2">
            <w:pPr>
              <w:pBdr>
                <w:top w:val="nil"/>
                <w:left w:val="nil"/>
                <w:bottom w:val="nil"/>
                <w:right w:val="nil"/>
                <w:between w:val="nil"/>
              </w:pBdr>
              <w:rPr>
                <w:b/>
              </w:rPr>
            </w:pPr>
            <w:r>
              <w:rPr>
                <w:b/>
              </w:rPr>
              <w:t>POGUM</w:t>
            </w:r>
          </w:p>
        </w:tc>
      </w:tr>
      <w:tr w:rsidR="003D1A92">
        <w:tc>
          <w:tcPr>
            <w:tcW w:w="9026" w:type="dxa"/>
            <w:gridSpan w:val="3"/>
            <w:shd w:val="clear" w:color="auto" w:fill="auto"/>
            <w:tcMar>
              <w:top w:w="100" w:type="dxa"/>
              <w:left w:w="100" w:type="dxa"/>
              <w:bottom w:w="100" w:type="dxa"/>
              <w:right w:w="100" w:type="dxa"/>
            </w:tcMar>
          </w:tcPr>
          <w:p w:rsidR="003D1A92" w:rsidRDefault="006742A2">
            <w:pPr>
              <w:widowControl/>
              <w:numPr>
                <w:ilvl w:val="0"/>
                <w:numId w:val="18"/>
              </w:numPr>
              <w:pBdr>
                <w:top w:val="nil"/>
                <w:left w:val="nil"/>
                <w:bottom w:val="nil"/>
                <w:right w:val="nil"/>
                <w:between w:val="nil"/>
              </w:pBdr>
              <w:spacing w:line="276" w:lineRule="auto"/>
              <w:rPr>
                <w:b/>
                <w:color w:val="000000"/>
              </w:rPr>
            </w:pPr>
            <w:r>
              <w:rPr>
                <w:b/>
                <w:color w:val="000000"/>
              </w:rPr>
              <w:t xml:space="preserve">MSPS: prilagoditve v teoriji in praksi </w:t>
            </w:r>
          </w:p>
          <w:p w:rsidR="003D1A92" w:rsidRDefault="006742A2">
            <w:pPr>
              <w:widowControl/>
              <w:numPr>
                <w:ilvl w:val="0"/>
                <w:numId w:val="18"/>
              </w:numPr>
              <w:pBdr>
                <w:top w:val="nil"/>
                <w:left w:val="nil"/>
                <w:bottom w:val="nil"/>
                <w:right w:val="nil"/>
                <w:between w:val="nil"/>
              </w:pBdr>
              <w:spacing w:line="276" w:lineRule="auto"/>
              <w:rPr>
                <w:b/>
                <w:color w:val="000000"/>
              </w:rPr>
            </w:pPr>
            <w:r>
              <w:rPr>
                <w:b/>
                <w:color w:val="000000"/>
              </w:rPr>
              <w:t>ZGODNJA DIAGNOSTIKA: pomen ustrezne obravnave in zgodnje detekcije</w:t>
            </w:r>
          </w:p>
        </w:tc>
      </w:tr>
    </w:tbl>
    <w:p w:rsidR="003D1A92" w:rsidRDefault="003D1A92">
      <w:pPr>
        <w:jc w:val="both"/>
      </w:pPr>
    </w:p>
    <w:p w:rsidR="003D1A92" w:rsidRDefault="003D1A92">
      <w:pPr>
        <w:jc w:val="both"/>
      </w:pPr>
    </w:p>
    <w:p w:rsidR="003D1A92" w:rsidRDefault="006742A2">
      <w:pPr>
        <w:jc w:val="both"/>
      </w:pPr>
      <w:r>
        <w:t>EVALVACIJA S STARŠI: Starši bodo s pomočjo vprašalnika ocenili, v kolikšni meri smo dosegli zastavljene cilje kot prednostne naloge v okviru samoevalvacije. Oddelčne skupnosti bodo doseganje ciljev evalvirale maja, starši pa na zadnjem roditeljskem sestanku,  junija 2021. Povratno informacijo bodo starši dobili na prvem roditeljskem sestanku in svetu staršev v mesecu septembru 2021.</w:t>
      </w:r>
    </w:p>
    <w:p w:rsidR="003D1A92" w:rsidRDefault="003D1A92">
      <w:pPr>
        <w:rPr>
          <w:u w:val="single"/>
        </w:rPr>
      </w:pPr>
    </w:p>
    <w:p w:rsidR="003D1A92" w:rsidRDefault="003D1A92">
      <w:pPr>
        <w:widowControl/>
        <w:rPr>
          <w:smallCaps/>
          <w:sz w:val="20"/>
          <w:szCs w:val="20"/>
        </w:rPr>
      </w:pPr>
      <w:bookmarkStart w:id="77" w:name="_2w5ecyt" w:colFirst="0" w:colLast="0"/>
      <w:bookmarkEnd w:id="77"/>
    </w:p>
    <w:p w:rsidR="003D1A92" w:rsidRDefault="006742A2">
      <w:pPr>
        <w:pStyle w:val="Naslov3"/>
      </w:pPr>
      <w:bookmarkStart w:id="78" w:name="_1baon6m" w:colFirst="0" w:colLast="0"/>
      <w:bookmarkEnd w:id="78"/>
      <w:r>
        <w:t>13. PROJEKTI ŠOLE</w:t>
      </w:r>
    </w:p>
    <w:p w:rsidR="003D1A92" w:rsidRDefault="003D1A92">
      <w:bookmarkStart w:id="79" w:name="_3vac5uf" w:colFirst="0" w:colLast="0"/>
      <w:bookmarkEnd w:id="79"/>
    </w:p>
    <w:tbl>
      <w:tblPr>
        <w:tblStyle w:val="aff4"/>
        <w:tblW w:w="9062"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248"/>
        <w:gridCol w:w="4814"/>
      </w:tblGrid>
      <w:tr w:rsidR="003D1A92">
        <w:tc>
          <w:tcPr>
            <w:tcW w:w="4248" w:type="dxa"/>
          </w:tcPr>
          <w:p w:rsidR="003D1A92" w:rsidRDefault="006742A2">
            <w:pPr>
              <w:jc w:val="center"/>
              <w:rPr>
                <w:i/>
              </w:rPr>
            </w:pPr>
            <w:r>
              <w:rPr>
                <w:i/>
              </w:rPr>
              <w:t>NAZIV IN LOGOTIPI PROJEKTA</w:t>
            </w:r>
          </w:p>
        </w:tc>
        <w:tc>
          <w:tcPr>
            <w:tcW w:w="4814" w:type="dxa"/>
          </w:tcPr>
          <w:p w:rsidR="003D1A92" w:rsidRDefault="006742A2">
            <w:pPr>
              <w:jc w:val="center"/>
            </w:pPr>
            <w:r>
              <w:t>VSEBINE</w:t>
            </w:r>
          </w:p>
        </w:tc>
      </w:tr>
      <w:tr w:rsidR="003D1A92">
        <w:tc>
          <w:tcPr>
            <w:tcW w:w="4248" w:type="dxa"/>
          </w:tcPr>
          <w:p w:rsidR="003D1A92" w:rsidRDefault="006742A2">
            <w:pPr>
              <w:rPr>
                <w:b/>
              </w:rPr>
            </w:pPr>
            <w:r>
              <w:rPr>
                <w:b/>
              </w:rPr>
              <w:t>Mreža strokovnih institucij za podporo otrokom s posebnimi potrebami in njihovim družinam (2017-2020)</w:t>
            </w:r>
          </w:p>
          <w:p w:rsidR="003D1A92" w:rsidRDefault="003D1A92"/>
          <w:p w:rsidR="003D1A92" w:rsidRDefault="006742A2">
            <w:pPr>
              <w:jc w:val="center"/>
            </w:pPr>
            <w:r>
              <w:rPr>
                <w:noProof/>
              </w:rPr>
              <w:drawing>
                <wp:inline distT="0" distB="0" distL="0" distR="0">
                  <wp:extent cx="2500257" cy="34945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00257" cy="349452"/>
                          </a:xfrm>
                          <a:prstGeom prst="rect">
                            <a:avLst/>
                          </a:prstGeom>
                          <a:ln/>
                        </pic:spPr>
                      </pic:pic>
                    </a:graphicData>
                  </a:graphic>
                </wp:inline>
              </w:drawing>
            </w:r>
          </w:p>
          <w:p w:rsidR="003D1A92" w:rsidRDefault="003D1A92"/>
          <w:p w:rsidR="003D1A92" w:rsidRDefault="003D1A92"/>
          <w:p w:rsidR="003D1A92" w:rsidRDefault="006742A2">
            <w:r>
              <w:rPr>
                <w:noProof/>
              </w:rPr>
              <w:drawing>
                <wp:anchor distT="0" distB="0" distL="0" distR="0" simplePos="0" relativeHeight="251658240" behindDoc="0" locked="0" layoutInCell="1" hidden="0" allowOverlap="1">
                  <wp:simplePos x="0" y="0"/>
                  <wp:positionH relativeFrom="column">
                    <wp:posOffset>304800</wp:posOffset>
                  </wp:positionH>
                  <wp:positionV relativeFrom="paragraph">
                    <wp:posOffset>58420</wp:posOffset>
                  </wp:positionV>
                  <wp:extent cx="1631315" cy="578485"/>
                  <wp:effectExtent l="0" t="0" r="0" b="0"/>
                  <wp:wrapSquare wrapText="bothSides" distT="0" distB="0" distL="0" distR="0"/>
                  <wp:docPr id="13" name="image15.jpg" descr="C:\Users\dkonye\Documents\Daša\strokovni center\Logo_EKP_strukturni_in_investicijski_skladi_SLO_slogan.jpg"/>
                  <wp:cNvGraphicFramePr/>
                  <a:graphic xmlns:a="http://schemas.openxmlformats.org/drawingml/2006/main">
                    <a:graphicData uri="http://schemas.openxmlformats.org/drawingml/2006/picture">
                      <pic:pic xmlns:pic="http://schemas.openxmlformats.org/drawingml/2006/picture">
                        <pic:nvPicPr>
                          <pic:cNvPr id="0" name="image15.jpg" descr="C:\Users\dkonye\Documents\Daša\strokovni center\Logo_EKP_strukturni_in_investicijski_skladi_SLO_slogan.jpg"/>
                          <pic:cNvPicPr preferRelativeResize="0"/>
                        </pic:nvPicPr>
                        <pic:blipFill>
                          <a:blip r:embed="rId15"/>
                          <a:srcRect/>
                          <a:stretch>
                            <a:fillRect/>
                          </a:stretch>
                        </pic:blipFill>
                        <pic:spPr>
                          <a:xfrm>
                            <a:off x="0" y="0"/>
                            <a:ext cx="1631315" cy="578485"/>
                          </a:xfrm>
                          <a:prstGeom prst="rect">
                            <a:avLst/>
                          </a:prstGeom>
                          <a:ln/>
                        </pic:spPr>
                      </pic:pic>
                    </a:graphicData>
                  </a:graphic>
                </wp:anchor>
              </w:drawing>
            </w:r>
          </w:p>
          <w:p w:rsidR="003D1A92" w:rsidRDefault="003D1A92"/>
          <w:p w:rsidR="003D1A92" w:rsidRDefault="003D1A92"/>
          <w:p w:rsidR="003D1A92" w:rsidRDefault="003D1A92"/>
        </w:tc>
        <w:tc>
          <w:tcPr>
            <w:tcW w:w="4814" w:type="dxa"/>
          </w:tcPr>
          <w:p w:rsidR="003D1A92" w:rsidRDefault="006742A2">
            <w:pPr>
              <w:rPr>
                <w:sz w:val="18"/>
                <w:szCs w:val="18"/>
              </w:rPr>
            </w:pPr>
            <w:r>
              <w:rPr>
                <w:sz w:val="18"/>
                <w:szCs w:val="18"/>
              </w:rPr>
              <w:t xml:space="preserve">Projekt se izvaja v okviru prednostne osi »Socialna vključenost in zmanjševanje tveganja revščine« in prednostne naložbe »Aktivno vključevanje, tudi za spodbujanje enakih možnosti in aktivne udeležbe ter povečanje zaposljivosti«. Projekt je namenjen razvoju oz. nadgradnji in izvajanju preventivnih programov v strokovnih centrih za celostno obravnavo otrok in mladostnikov. </w:t>
            </w:r>
            <w:r>
              <w:rPr>
                <w:noProof/>
              </w:rPr>
              <w:drawing>
                <wp:anchor distT="0" distB="0" distL="114300" distR="114300" simplePos="0" relativeHeight="251659264" behindDoc="0" locked="0" layoutInCell="1" hidden="0" allowOverlap="1">
                  <wp:simplePos x="0" y="0"/>
                  <wp:positionH relativeFrom="column">
                    <wp:posOffset>18768</wp:posOffset>
                  </wp:positionH>
                  <wp:positionV relativeFrom="paragraph">
                    <wp:posOffset>1005690</wp:posOffset>
                  </wp:positionV>
                  <wp:extent cx="876416" cy="850334"/>
                  <wp:effectExtent l="0" t="0" r="0" b="0"/>
                  <wp:wrapSquare wrapText="bothSides" distT="0" distB="0" distL="114300" distR="114300"/>
                  <wp:docPr id="7" name="image5.png" descr="C:\Users\Obdelava\AppData\Local\Temp\SCP_Logo_11.png"/>
                  <wp:cNvGraphicFramePr/>
                  <a:graphic xmlns:a="http://schemas.openxmlformats.org/drawingml/2006/main">
                    <a:graphicData uri="http://schemas.openxmlformats.org/drawingml/2006/picture">
                      <pic:pic xmlns:pic="http://schemas.openxmlformats.org/drawingml/2006/picture">
                        <pic:nvPicPr>
                          <pic:cNvPr id="0" name="image5.png" descr="C:\Users\Obdelava\AppData\Local\Temp\SCP_Logo_11.png"/>
                          <pic:cNvPicPr preferRelativeResize="0"/>
                        </pic:nvPicPr>
                        <pic:blipFill>
                          <a:blip r:embed="rId16"/>
                          <a:srcRect/>
                          <a:stretch>
                            <a:fillRect/>
                          </a:stretch>
                        </pic:blipFill>
                        <pic:spPr>
                          <a:xfrm>
                            <a:off x="0" y="0"/>
                            <a:ext cx="876416" cy="850334"/>
                          </a:xfrm>
                          <a:prstGeom prst="rect">
                            <a:avLst/>
                          </a:prstGeom>
                          <a:ln/>
                        </pic:spPr>
                      </pic:pic>
                    </a:graphicData>
                  </a:graphic>
                </wp:anchor>
              </w:drawing>
            </w:r>
          </w:p>
          <w:p w:rsidR="003D1A92" w:rsidRDefault="006742A2">
            <w:pPr>
              <w:rPr>
                <w:sz w:val="18"/>
                <w:szCs w:val="18"/>
              </w:rPr>
            </w:pPr>
            <w:r>
              <w:rPr>
                <w:sz w:val="18"/>
                <w:szCs w:val="18"/>
              </w:rPr>
              <w:t>Naša podružnica kot konzorcijski partner sodeluje v Strokovnem centru Pomurja; v svetovalnici na podružnični OŠ Cvetka Golarja bodo tako potekale brezplačne svetovalne urice.</w:t>
            </w:r>
          </w:p>
          <w:p w:rsidR="003D1A92" w:rsidRDefault="003D1A92">
            <w:pPr>
              <w:rPr>
                <w:sz w:val="18"/>
                <w:szCs w:val="18"/>
              </w:rPr>
            </w:pPr>
          </w:p>
          <w:p w:rsidR="003D1A92" w:rsidRDefault="006742A2">
            <w:pPr>
              <w:rPr>
                <w:sz w:val="18"/>
                <w:szCs w:val="18"/>
              </w:rPr>
            </w:pPr>
            <w:r>
              <w:rPr>
                <w:sz w:val="18"/>
                <w:szCs w:val="18"/>
              </w:rPr>
              <w:t>Projekt se z 30. 9. 2020 zaključuje, vsebine pa se v skladu z navodili projekta ohranjajo vsaj še 6 mesecev.</w:t>
            </w:r>
          </w:p>
        </w:tc>
      </w:tr>
      <w:tr w:rsidR="003D1A92">
        <w:tc>
          <w:tcPr>
            <w:tcW w:w="4248" w:type="dxa"/>
          </w:tcPr>
          <w:p w:rsidR="003D1A92" w:rsidRDefault="006742A2">
            <w:pPr>
              <w:rPr>
                <w:b/>
              </w:rPr>
            </w:pPr>
            <w:r>
              <w:rPr>
                <w:b/>
              </w:rPr>
              <w:t>Krepitev kompetence podjetnosti in spodbujanje prožnega prehajanja med izobraževanjem in okoljem v osnovnih šolah (2017-2022) - POGUM</w:t>
            </w:r>
          </w:p>
          <w:p w:rsidR="003D1A92" w:rsidRDefault="003D1A92">
            <w:pPr>
              <w:rPr>
                <w:b/>
              </w:rPr>
            </w:pPr>
          </w:p>
          <w:p w:rsidR="003D1A92" w:rsidRDefault="006742A2">
            <w:pPr>
              <w:jc w:val="center"/>
              <w:rPr>
                <w:b/>
              </w:rPr>
            </w:pPr>
            <w:r>
              <w:rPr>
                <w:b/>
                <w:noProof/>
              </w:rPr>
              <w:drawing>
                <wp:inline distT="0" distB="0" distL="0" distR="0">
                  <wp:extent cx="2827905" cy="75494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827905" cy="754945"/>
                          </a:xfrm>
                          <a:prstGeom prst="rect">
                            <a:avLst/>
                          </a:prstGeom>
                          <a:ln/>
                        </pic:spPr>
                      </pic:pic>
                    </a:graphicData>
                  </a:graphic>
                </wp:inline>
              </w:drawing>
            </w:r>
          </w:p>
          <w:p w:rsidR="003D1A92" w:rsidRDefault="003D1A92">
            <w:pPr>
              <w:rPr>
                <w:b/>
              </w:rPr>
            </w:pPr>
          </w:p>
          <w:p w:rsidR="003D1A92" w:rsidRDefault="003D1A92">
            <w:pPr>
              <w:rPr>
                <w:b/>
              </w:rPr>
            </w:pPr>
          </w:p>
          <w:p w:rsidR="003D1A92" w:rsidRDefault="003D1A92">
            <w:pPr>
              <w:rPr>
                <w:b/>
              </w:rPr>
            </w:pPr>
          </w:p>
        </w:tc>
        <w:tc>
          <w:tcPr>
            <w:tcW w:w="4814" w:type="dxa"/>
          </w:tcPr>
          <w:p w:rsidR="003D1A92" w:rsidRDefault="006742A2">
            <w:pPr>
              <w:rPr>
                <w:sz w:val="18"/>
                <w:szCs w:val="18"/>
              </w:rPr>
            </w:pPr>
            <w:r>
              <w:rPr>
                <w:sz w:val="18"/>
                <w:szCs w:val="18"/>
              </w:rPr>
              <w:t>Projekt se izvaja v okviru prednostne osi »Znanje, spretnosti in vseživljenjsko učenje za boljšo zaposljivost« in specifičnega cilja »Spodbujanje prožnih oblik učenja ter podpora kakovostni karierni orientaciji za šolajočo se mladino na vseh ravneh izobraževalnega sistema«. V okviru projekta se bo največ pozornosti namenilo razvijanju kompetenc mladih, ki so ključne za izboljšanje ustvarjalnosti, podjetnosti in inovativnosti. Projekt bo šolajočim omogočal prožnejše prehajanje med osnovno šolo in okoljem ter skušal šolajočim zagotoviti čim več praktičnih izkušenj ter jih naučiti, kako delovati proaktivno in samoiniciativno.</w:t>
            </w:r>
          </w:p>
          <w:p w:rsidR="003D1A92" w:rsidRDefault="003D1A92">
            <w:pPr>
              <w:rPr>
                <w:sz w:val="18"/>
                <w:szCs w:val="18"/>
              </w:rPr>
            </w:pPr>
          </w:p>
          <w:p w:rsidR="003D1A92" w:rsidRDefault="006742A2">
            <w:r>
              <w:rPr>
                <w:sz w:val="18"/>
                <w:szCs w:val="18"/>
              </w:rPr>
              <w:t>Na ravni države smo 1 izmed le 9 implementacijskih šol, kjer se izobražujejo učenci s PP. Članice tima: mag. Mateja Štefanec Vaupotič, Nelica Petek, Simona Prša, Marija Kašić, Darja Kosič Auer, Sanja Kovačič.</w:t>
            </w:r>
          </w:p>
        </w:tc>
      </w:tr>
      <w:tr w:rsidR="003D1A92">
        <w:tc>
          <w:tcPr>
            <w:tcW w:w="4248" w:type="dxa"/>
          </w:tcPr>
          <w:p w:rsidR="003D1A92" w:rsidRDefault="006742A2">
            <w:pPr>
              <w:rPr>
                <w:b/>
              </w:rPr>
            </w:pPr>
            <w:r>
              <w:rPr>
                <w:b/>
              </w:rPr>
              <w:t>Razvojna naloga: Ustvarjanje učnih okolij za 21. stoletje</w:t>
            </w:r>
          </w:p>
          <w:p w:rsidR="003D1A92" w:rsidRDefault="006742A2">
            <w:pPr>
              <w:jc w:val="center"/>
            </w:pPr>
            <w:r>
              <w:rPr>
                <w:noProof/>
              </w:rPr>
              <w:drawing>
                <wp:inline distT="0" distB="0" distL="0" distR="0">
                  <wp:extent cx="899160" cy="96774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899160" cy="967740"/>
                          </a:xfrm>
                          <a:prstGeom prst="rect">
                            <a:avLst/>
                          </a:prstGeom>
                          <a:ln/>
                        </pic:spPr>
                      </pic:pic>
                    </a:graphicData>
                  </a:graphic>
                </wp:inline>
              </w:drawing>
            </w:r>
          </w:p>
          <w:p w:rsidR="003D1A92" w:rsidRDefault="003D1A92"/>
        </w:tc>
        <w:tc>
          <w:tcPr>
            <w:tcW w:w="4814" w:type="dxa"/>
          </w:tcPr>
          <w:p w:rsidR="003D1A92" w:rsidRDefault="006742A2">
            <w:pPr>
              <w:rPr>
                <w:sz w:val="18"/>
                <w:szCs w:val="18"/>
              </w:rPr>
            </w:pPr>
            <w:r>
              <w:rPr>
                <w:sz w:val="18"/>
                <w:szCs w:val="18"/>
              </w:rPr>
              <w:t>Strokovni delavci bodo v okviru RN razvijali pedagoško prakso, usklajeno z individualnimi potrebami in zmožnostmi učenca, ki temelji na formativnem spremljanju ter zagotavlja optimalen razvoj in učno uspešnost vsakega. Pomembna je aktivna vloga učencev, ki se vključujejo v sooblikovanje učnega procesa, gradi se tudi medvrstniško sodelovalno učenje.</w:t>
            </w:r>
          </w:p>
          <w:p w:rsidR="003D1A92" w:rsidRDefault="006742A2">
            <w:pPr>
              <w:rPr>
                <w:sz w:val="18"/>
                <w:szCs w:val="18"/>
              </w:rPr>
            </w:pPr>
            <w:r>
              <w:rPr>
                <w:sz w:val="18"/>
                <w:szCs w:val="18"/>
              </w:rPr>
              <w:t>Članice ŠPT: mag. Mateja Štefanec Vaupotič, Ana Žnidarič, Nina Štuhec, Sanja Kovačič, Simona Prša, Alenka Tancoš.</w:t>
            </w:r>
          </w:p>
          <w:p w:rsidR="003D1A92" w:rsidRDefault="003D1A92">
            <w:pPr>
              <w:rPr>
                <w:sz w:val="18"/>
                <w:szCs w:val="18"/>
              </w:rPr>
            </w:pPr>
          </w:p>
        </w:tc>
      </w:tr>
      <w:tr w:rsidR="003D1A92">
        <w:tc>
          <w:tcPr>
            <w:tcW w:w="4248" w:type="dxa"/>
          </w:tcPr>
          <w:p w:rsidR="003D1A92" w:rsidRDefault="006742A2">
            <w:pPr>
              <w:rPr>
                <w:b/>
              </w:rPr>
            </w:pPr>
            <w:r>
              <w:rPr>
                <w:b/>
              </w:rPr>
              <w:t xml:space="preserve">Mala šola lončarstva </w:t>
            </w:r>
          </w:p>
          <w:p w:rsidR="003D1A92" w:rsidRDefault="006742A2">
            <w:pPr>
              <w:rPr>
                <w:b/>
              </w:rPr>
            </w:pPr>
            <w:r>
              <w:rPr>
                <w:noProof/>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100330</wp:posOffset>
                  </wp:positionV>
                  <wp:extent cx="922020" cy="548640"/>
                  <wp:effectExtent l="0" t="0" r="0" b="0"/>
                  <wp:wrapSquare wrapText="bothSides" distT="0" distB="0" distL="114300" distR="114300"/>
                  <wp:docPr id="8" name="image8.jpg" descr="Rezultat iskanja slik za las prlekija logotip"/>
                  <wp:cNvGraphicFramePr/>
                  <a:graphic xmlns:a="http://schemas.openxmlformats.org/drawingml/2006/main">
                    <a:graphicData uri="http://schemas.openxmlformats.org/drawingml/2006/picture">
                      <pic:pic xmlns:pic="http://schemas.openxmlformats.org/drawingml/2006/picture">
                        <pic:nvPicPr>
                          <pic:cNvPr id="0" name="image8.jpg" descr="Rezultat iskanja slik za las prlekija logotip"/>
                          <pic:cNvPicPr preferRelativeResize="0"/>
                        </pic:nvPicPr>
                        <pic:blipFill>
                          <a:blip r:embed="rId19"/>
                          <a:srcRect/>
                          <a:stretch>
                            <a:fillRect/>
                          </a:stretch>
                        </pic:blipFill>
                        <pic:spPr>
                          <a:xfrm>
                            <a:off x="0" y="0"/>
                            <a:ext cx="922020" cy="54864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1424940</wp:posOffset>
                  </wp:positionH>
                  <wp:positionV relativeFrom="paragraph">
                    <wp:posOffset>57785</wp:posOffset>
                  </wp:positionV>
                  <wp:extent cx="960120" cy="419100"/>
                  <wp:effectExtent l="0" t="0" r="0" b="0"/>
                  <wp:wrapSquare wrapText="bothSides" distT="0" distB="0" distL="114300" distR="114300"/>
                  <wp:docPr id="2" name="image17.png" descr="Rezultat iskanja slik za clld logotip"/>
                  <wp:cNvGraphicFramePr/>
                  <a:graphic xmlns:a="http://schemas.openxmlformats.org/drawingml/2006/main">
                    <a:graphicData uri="http://schemas.openxmlformats.org/drawingml/2006/picture">
                      <pic:pic xmlns:pic="http://schemas.openxmlformats.org/drawingml/2006/picture">
                        <pic:nvPicPr>
                          <pic:cNvPr id="0" name="image17.png" descr="Rezultat iskanja slik za clld logotip"/>
                          <pic:cNvPicPr preferRelativeResize="0"/>
                        </pic:nvPicPr>
                        <pic:blipFill>
                          <a:blip r:embed="rId20"/>
                          <a:srcRect/>
                          <a:stretch>
                            <a:fillRect/>
                          </a:stretch>
                        </pic:blipFill>
                        <pic:spPr>
                          <a:xfrm>
                            <a:off x="0" y="0"/>
                            <a:ext cx="960120" cy="419100"/>
                          </a:xfrm>
                          <a:prstGeom prst="rect">
                            <a:avLst/>
                          </a:prstGeom>
                          <a:ln/>
                        </pic:spPr>
                      </pic:pic>
                    </a:graphicData>
                  </a:graphic>
                </wp:anchor>
              </w:drawing>
            </w:r>
          </w:p>
          <w:p w:rsidR="003D1A92" w:rsidRDefault="003D1A92">
            <w:pPr>
              <w:jc w:val="center"/>
              <w:rPr>
                <w:b/>
              </w:rPr>
            </w:pPr>
          </w:p>
          <w:p w:rsidR="003D1A92" w:rsidRDefault="006742A2">
            <w:pPr>
              <w:rPr>
                <w:b/>
              </w:rPr>
            </w:pPr>
            <w:r>
              <w:rPr>
                <w:noProof/>
              </w:rPr>
              <w:drawing>
                <wp:anchor distT="0" distB="0" distL="114300" distR="114300" simplePos="0" relativeHeight="251662336" behindDoc="0" locked="0" layoutInCell="1" hidden="0" allowOverlap="1">
                  <wp:simplePos x="0" y="0"/>
                  <wp:positionH relativeFrom="column">
                    <wp:posOffset>1097280</wp:posOffset>
                  </wp:positionH>
                  <wp:positionV relativeFrom="paragraph">
                    <wp:posOffset>244475</wp:posOffset>
                  </wp:positionV>
                  <wp:extent cx="1278255" cy="1173480"/>
                  <wp:effectExtent l="0" t="0" r="0" b="0"/>
                  <wp:wrapSquare wrapText="bothSides" distT="0" distB="0" distL="114300" distR="114300"/>
                  <wp:docPr id="1" name="image2.png" descr="Povezana slika"/>
                  <wp:cNvGraphicFramePr/>
                  <a:graphic xmlns:a="http://schemas.openxmlformats.org/drawingml/2006/main">
                    <a:graphicData uri="http://schemas.openxmlformats.org/drawingml/2006/picture">
                      <pic:pic xmlns:pic="http://schemas.openxmlformats.org/drawingml/2006/picture">
                        <pic:nvPicPr>
                          <pic:cNvPr id="0" name="image2.png" descr="Povezana slika"/>
                          <pic:cNvPicPr preferRelativeResize="0"/>
                        </pic:nvPicPr>
                        <pic:blipFill>
                          <a:blip r:embed="rId21"/>
                          <a:srcRect/>
                          <a:stretch>
                            <a:fillRect/>
                          </a:stretch>
                        </pic:blipFill>
                        <pic:spPr>
                          <a:xfrm>
                            <a:off x="0" y="0"/>
                            <a:ext cx="1278255" cy="1173480"/>
                          </a:xfrm>
                          <a:prstGeom prst="rect">
                            <a:avLst/>
                          </a:prstGeom>
                          <a:ln/>
                        </pic:spPr>
                      </pic:pic>
                    </a:graphicData>
                  </a:graphic>
                </wp:anchor>
              </w:drawing>
            </w:r>
          </w:p>
          <w:p w:rsidR="003D1A92" w:rsidRDefault="003D1A92">
            <w:pPr>
              <w:rPr>
                <w:b/>
              </w:rPr>
            </w:pPr>
          </w:p>
        </w:tc>
        <w:tc>
          <w:tcPr>
            <w:tcW w:w="4814" w:type="dxa"/>
          </w:tcPr>
          <w:p w:rsidR="003D1A92" w:rsidRDefault="006742A2">
            <w:pPr>
              <w:rPr>
                <w:sz w:val="18"/>
                <w:szCs w:val="18"/>
              </w:rPr>
            </w:pPr>
            <w:r>
              <w:rPr>
                <w:sz w:val="18"/>
                <w:szCs w:val="18"/>
              </w:rPr>
              <w:t xml:space="preserve">Kot konzorcijski partneji bomo na šoli uvajali lončarsto. Iz sredstev projekta bomo prejeli nekaj opreme, za učence pa bo formirana tudi nova interesna dejavnost: Mala šola lončarstva. </w:t>
            </w:r>
          </w:p>
          <w:p w:rsidR="003D1A92" w:rsidRDefault="006742A2">
            <w:pPr>
              <w:rPr>
                <w:sz w:val="18"/>
                <w:szCs w:val="18"/>
              </w:rPr>
            </w:pPr>
            <w:r>
              <w:rPr>
                <w:sz w:val="18"/>
                <w:szCs w:val="18"/>
              </w:rPr>
              <w:t xml:space="preserve">Izvajalka interesne dejavnosti v okviru projekta: Suzana Vaupotič. </w:t>
            </w:r>
          </w:p>
          <w:p w:rsidR="003D1A92" w:rsidRDefault="003D1A92">
            <w:pPr>
              <w:rPr>
                <w:sz w:val="18"/>
                <w:szCs w:val="18"/>
              </w:rPr>
            </w:pPr>
          </w:p>
          <w:p w:rsidR="003D1A92" w:rsidRDefault="003D1A92">
            <w:pPr>
              <w:rPr>
                <w:sz w:val="18"/>
                <w:szCs w:val="18"/>
              </w:rPr>
            </w:pPr>
          </w:p>
        </w:tc>
      </w:tr>
      <w:tr w:rsidR="003D1A92">
        <w:trPr>
          <w:trHeight w:val="214"/>
        </w:trPr>
        <w:tc>
          <w:tcPr>
            <w:tcW w:w="4248" w:type="dxa"/>
          </w:tcPr>
          <w:p w:rsidR="003D1A92" w:rsidRDefault="006742A2">
            <w:pPr>
              <w:rPr>
                <w:b/>
              </w:rPr>
            </w:pPr>
            <w:r>
              <w:rPr>
                <w:b/>
              </w:rPr>
              <w:t>Trajnostna mobilnost v vrtcih in OŠ</w:t>
            </w:r>
          </w:p>
          <w:p w:rsidR="003D1A92" w:rsidRDefault="003D1A92">
            <w:pPr>
              <w:rPr>
                <w:b/>
              </w:rPr>
            </w:pPr>
          </w:p>
          <w:p w:rsidR="003D1A92" w:rsidRDefault="006742A2">
            <w:pPr>
              <w:jc w:val="center"/>
              <w:rPr>
                <w:b/>
              </w:rPr>
            </w:pPr>
            <w:r>
              <w:rPr>
                <w:noProof/>
              </w:rPr>
              <w:drawing>
                <wp:inline distT="0" distB="0" distL="0" distR="0">
                  <wp:extent cx="2456685" cy="1139880"/>
                  <wp:effectExtent l="0" t="0" r="0" b="0"/>
                  <wp:docPr id="11" name="image16.jpg" descr="https://lh5.googleusercontent.com/lozH2wdccXdU-j7g8-o0juoCWgCLVQskH9Gaadi7FLnvK98a1d1w7osb8Pvd8pQ2mBMper_S2GnwC2i0pdQc4TMMtCQrFIHklqWIFdB5YjFraiVeX62nFstfjvLSiZGCxygQAbS1s1oDe9Yy8Q"/>
                  <wp:cNvGraphicFramePr/>
                  <a:graphic xmlns:a="http://schemas.openxmlformats.org/drawingml/2006/main">
                    <a:graphicData uri="http://schemas.openxmlformats.org/drawingml/2006/picture">
                      <pic:pic xmlns:pic="http://schemas.openxmlformats.org/drawingml/2006/picture">
                        <pic:nvPicPr>
                          <pic:cNvPr id="0" name="image16.jpg" descr="https://lh5.googleusercontent.com/lozH2wdccXdU-j7g8-o0juoCWgCLVQskH9Gaadi7FLnvK98a1d1w7osb8Pvd8pQ2mBMper_S2GnwC2i0pdQc4TMMtCQrFIHklqWIFdB5YjFraiVeX62nFstfjvLSiZGCxygQAbS1s1oDe9Yy8Q"/>
                          <pic:cNvPicPr preferRelativeResize="0"/>
                        </pic:nvPicPr>
                        <pic:blipFill>
                          <a:blip r:embed="rId22"/>
                          <a:srcRect/>
                          <a:stretch>
                            <a:fillRect/>
                          </a:stretch>
                        </pic:blipFill>
                        <pic:spPr>
                          <a:xfrm>
                            <a:off x="0" y="0"/>
                            <a:ext cx="2456685" cy="1139880"/>
                          </a:xfrm>
                          <a:prstGeom prst="rect">
                            <a:avLst/>
                          </a:prstGeom>
                          <a:ln/>
                        </pic:spPr>
                      </pic:pic>
                    </a:graphicData>
                  </a:graphic>
                </wp:inline>
              </w:drawing>
            </w:r>
          </w:p>
        </w:tc>
        <w:tc>
          <w:tcPr>
            <w:tcW w:w="4814" w:type="dxa"/>
          </w:tcPr>
          <w:p w:rsidR="003D1A92" w:rsidRDefault="006742A2">
            <w:pPr>
              <w:rPr>
                <w:sz w:val="18"/>
                <w:szCs w:val="18"/>
              </w:rPr>
            </w:pPr>
            <w:r>
              <w:rPr>
                <w:sz w:val="18"/>
                <w:szCs w:val="18"/>
              </w:rPr>
              <w:t xml:space="preserve">Cilj: povečevanje prihodov v šolo na trajnostni način, </w:t>
            </w:r>
          </w:p>
          <w:p w:rsidR="003D1A92" w:rsidRDefault="006742A2">
            <w:pPr>
              <w:rPr>
                <w:sz w:val="18"/>
                <w:szCs w:val="18"/>
              </w:rPr>
            </w:pPr>
            <w:r>
              <w:rPr>
                <w:sz w:val="18"/>
                <w:szCs w:val="18"/>
              </w:rPr>
              <w:t xml:space="preserve">spodbujanje trajnostne mobilnosti, ozaveščanje pomena varnosti v prometu. </w:t>
            </w:r>
          </w:p>
          <w:p w:rsidR="003D1A92" w:rsidRDefault="003D1A92">
            <w:pPr>
              <w:rPr>
                <w:sz w:val="18"/>
                <w:szCs w:val="18"/>
              </w:rPr>
            </w:pPr>
          </w:p>
          <w:p w:rsidR="003D1A92" w:rsidRDefault="006742A2">
            <w:pPr>
              <w:rPr>
                <w:sz w:val="18"/>
                <w:szCs w:val="18"/>
              </w:rPr>
            </w:pPr>
            <w:r>
              <w:rPr>
                <w:sz w:val="18"/>
                <w:szCs w:val="18"/>
              </w:rPr>
              <w:t xml:space="preserve">Koordinatorica: Ana Žnidarič  </w:t>
            </w:r>
          </w:p>
          <w:p w:rsidR="003D1A92" w:rsidRDefault="006742A2">
            <w:pPr>
              <w:rPr>
                <w:sz w:val="18"/>
                <w:szCs w:val="18"/>
              </w:rPr>
            </w:pPr>
            <w:r>
              <w:rPr>
                <w:sz w:val="18"/>
                <w:szCs w:val="18"/>
              </w:rPr>
              <w:t>Članici tima še: Sanja Kovačič, Nina Štuhec</w:t>
            </w:r>
          </w:p>
          <w:p w:rsidR="003D1A92" w:rsidRDefault="003D1A92">
            <w:pPr>
              <w:rPr>
                <w:sz w:val="18"/>
                <w:szCs w:val="18"/>
              </w:rPr>
            </w:pPr>
          </w:p>
        </w:tc>
      </w:tr>
      <w:tr w:rsidR="003D1A92">
        <w:trPr>
          <w:trHeight w:val="214"/>
        </w:trPr>
        <w:tc>
          <w:tcPr>
            <w:tcW w:w="4248" w:type="dxa"/>
          </w:tcPr>
          <w:p w:rsidR="003D1A92" w:rsidRDefault="006742A2">
            <w:pPr>
              <w:rPr>
                <w:b/>
              </w:rPr>
            </w:pPr>
            <w:r>
              <w:rPr>
                <w:b/>
              </w:rPr>
              <w:t xml:space="preserve">Gozdna pedagogika </w:t>
            </w:r>
          </w:p>
          <w:p w:rsidR="003D1A92" w:rsidRDefault="006742A2">
            <w:pPr>
              <w:jc w:val="center"/>
              <w:rPr>
                <w:b/>
              </w:rPr>
            </w:pPr>
            <w:r>
              <w:rPr>
                <w:b/>
                <w:noProof/>
              </w:rPr>
              <w:drawing>
                <wp:inline distT="114300" distB="114300" distL="114300" distR="114300">
                  <wp:extent cx="1882528" cy="1082263"/>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1882528" cy="1082263"/>
                          </a:xfrm>
                          <a:prstGeom prst="rect">
                            <a:avLst/>
                          </a:prstGeom>
                          <a:ln/>
                        </pic:spPr>
                      </pic:pic>
                    </a:graphicData>
                  </a:graphic>
                </wp:inline>
              </w:drawing>
            </w:r>
          </w:p>
        </w:tc>
        <w:tc>
          <w:tcPr>
            <w:tcW w:w="4814" w:type="dxa"/>
          </w:tcPr>
          <w:p w:rsidR="003D1A92" w:rsidRDefault="006742A2">
            <w:pPr>
              <w:rPr>
                <w:sz w:val="18"/>
                <w:szCs w:val="18"/>
              </w:rPr>
            </w:pPr>
            <w:r>
              <w:rPr>
                <w:sz w:val="18"/>
                <w:szCs w:val="18"/>
              </w:rPr>
              <w:t xml:space="preserve">Na OŠ Cvetka Golarja že vrsto let izvajamo gozdno pedagogiko. Od leta 2016 sodimo med gozdne šole Inštituta za gozdno pedagogiko. </w:t>
            </w:r>
          </w:p>
          <w:p w:rsidR="003D1A92" w:rsidRDefault="003D1A92">
            <w:pPr>
              <w:rPr>
                <w:sz w:val="18"/>
                <w:szCs w:val="18"/>
              </w:rPr>
            </w:pPr>
          </w:p>
          <w:p w:rsidR="003D1A92" w:rsidRDefault="006742A2">
            <w:pPr>
              <w:rPr>
                <w:sz w:val="18"/>
                <w:szCs w:val="18"/>
              </w:rPr>
            </w:pPr>
            <w:r>
              <w:rPr>
                <w:sz w:val="18"/>
                <w:szCs w:val="18"/>
              </w:rPr>
              <w:t>Koordinatorja: Damijan Šumak, Alenka Tancoš</w:t>
            </w:r>
          </w:p>
          <w:p w:rsidR="003D1A92" w:rsidRDefault="003D1A92">
            <w:pPr>
              <w:rPr>
                <w:sz w:val="18"/>
                <w:szCs w:val="18"/>
              </w:rPr>
            </w:pPr>
          </w:p>
          <w:p w:rsidR="003D1A92" w:rsidRDefault="003D1A92">
            <w:pPr>
              <w:rPr>
                <w:sz w:val="18"/>
                <w:szCs w:val="18"/>
              </w:rPr>
            </w:pPr>
          </w:p>
          <w:p w:rsidR="003D1A92" w:rsidRDefault="003D1A92">
            <w:pPr>
              <w:rPr>
                <w:sz w:val="18"/>
                <w:szCs w:val="18"/>
              </w:rPr>
            </w:pPr>
          </w:p>
        </w:tc>
      </w:tr>
      <w:tr w:rsidR="003D1A92">
        <w:trPr>
          <w:trHeight w:val="214"/>
        </w:trPr>
        <w:tc>
          <w:tcPr>
            <w:tcW w:w="4248" w:type="dxa"/>
          </w:tcPr>
          <w:p w:rsidR="003D1A92" w:rsidRDefault="006742A2">
            <w:pPr>
              <w:rPr>
                <w:b/>
              </w:rPr>
            </w:pPr>
            <w:r>
              <w:rPr>
                <w:b/>
              </w:rPr>
              <w:t>TVU (Tedni vseživljenjskega učenja)</w:t>
            </w:r>
          </w:p>
          <w:p w:rsidR="003D1A92" w:rsidRDefault="003D1A92">
            <w:pPr>
              <w:rPr>
                <w:b/>
              </w:rPr>
            </w:pPr>
          </w:p>
          <w:p w:rsidR="003D1A92" w:rsidRDefault="003D1A92">
            <w:pPr>
              <w:rPr>
                <w:b/>
              </w:rPr>
            </w:pPr>
          </w:p>
          <w:p w:rsidR="003D1A92" w:rsidRDefault="006742A2">
            <w:pPr>
              <w:jc w:val="center"/>
              <w:rPr>
                <w:b/>
              </w:rPr>
            </w:pPr>
            <w:r>
              <w:rPr>
                <w:b/>
                <w:noProof/>
              </w:rPr>
              <w:drawing>
                <wp:inline distT="114300" distB="114300" distL="114300" distR="114300">
                  <wp:extent cx="1757363" cy="62063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757363" cy="620630"/>
                          </a:xfrm>
                          <a:prstGeom prst="rect">
                            <a:avLst/>
                          </a:prstGeom>
                          <a:ln/>
                        </pic:spPr>
                      </pic:pic>
                    </a:graphicData>
                  </a:graphic>
                </wp:inline>
              </w:drawing>
            </w:r>
          </w:p>
        </w:tc>
        <w:tc>
          <w:tcPr>
            <w:tcW w:w="4814" w:type="dxa"/>
          </w:tcPr>
          <w:p w:rsidR="003D1A92" w:rsidRDefault="006742A2">
            <w:pPr>
              <w:widowControl/>
              <w:jc w:val="left"/>
              <w:rPr>
                <w:color w:val="545456"/>
                <w:sz w:val="18"/>
                <w:szCs w:val="18"/>
                <w:highlight w:val="white"/>
              </w:rPr>
            </w:pPr>
            <w:r>
              <w:rPr>
                <w:b/>
                <w:color w:val="545456"/>
                <w:sz w:val="18"/>
                <w:szCs w:val="18"/>
                <w:highlight w:val="white"/>
              </w:rPr>
              <w:t>Tedni vseživljenjskega učenja (TVU)</w:t>
            </w:r>
            <w:r>
              <w:rPr>
                <w:color w:val="545456"/>
                <w:sz w:val="18"/>
                <w:szCs w:val="18"/>
                <w:highlight w:val="white"/>
              </w:rPr>
              <w:t xml:space="preserve"> so najvidnejša promocijska kampanja na področju izobraževanja in učenja v Sloveniji. Projekt usklajuje Andragoški center Sloveniji in ga prireja v sodelovanju s stotinami ustanov, skupin in posameznikov po vsej državi pa tudi onkraj naših meja. S projektom opozarjamo na vseprisotnost pa tudi pomembnost učenja. </w:t>
            </w:r>
          </w:p>
          <w:p w:rsidR="003D1A92" w:rsidRDefault="006742A2">
            <w:pPr>
              <w:widowControl/>
              <w:jc w:val="left"/>
              <w:rPr>
                <w:color w:val="545456"/>
                <w:sz w:val="18"/>
                <w:szCs w:val="18"/>
                <w:highlight w:val="white"/>
              </w:rPr>
            </w:pPr>
            <w:r>
              <w:rPr>
                <w:color w:val="545456"/>
                <w:sz w:val="18"/>
                <w:szCs w:val="18"/>
                <w:highlight w:val="white"/>
              </w:rPr>
              <w:t>Na šoli bomo tako v okviru projekta pripravili pet dejavnosti, ki bodo potekale od 4.9. - 8.10.2020 in s tem prispevali k udejanjanju slogana “Slovenija, učeča se dežela”.</w:t>
            </w:r>
          </w:p>
          <w:p w:rsidR="003D1A92" w:rsidRDefault="003D1A92">
            <w:pPr>
              <w:widowControl/>
              <w:jc w:val="left"/>
              <w:rPr>
                <w:color w:val="545456"/>
                <w:sz w:val="18"/>
                <w:szCs w:val="18"/>
                <w:highlight w:val="white"/>
              </w:rPr>
            </w:pPr>
          </w:p>
          <w:p w:rsidR="003D1A92" w:rsidRDefault="006742A2">
            <w:pPr>
              <w:widowControl/>
              <w:jc w:val="left"/>
              <w:rPr>
                <w:color w:val="545456"/>
                <w:sz w:val="18"/>
                <w:szCs w:val="18"/>
                <w:highlight w:val="white"/>
              </w:rPr>
            </w:pPr>
            <w:r>
              <w:rPr>
                <w:color w:val="545456"/>
                <w:sz w:val="18"/>
                <w:szCs w:val="18"/>
                <w:highlight w:val="white"/>
              </w:rPr>
              <w:t>Koordinatorica projekta na šoli: Sanja Kovačič</w:t>
            </w:r>
          </w:p>
          <w:p w:rsidR="003D1A92" w:rsidRDefault="003D1A92">
            <w:pPr>
              <w:rPr>
                <w:sz w:val="18"/>
                <w:szCs w:val="18"/>
              </w:rPr>
            </w:pPr>
          </w:p>
        </w:tc>
      </w:tr>
      <w:tr w:rsidR="003D1A92">
        <w:trPr>
          <w:trHeight w:val="214"/>
        </w:trPr>
        <w:tc>
          <w:tcPr>
            <w:tcW w:w="4248" w:type="dxa"/>
          </w:tcPr>
          <w:p w:rsidR="003D1A92" w:rsidRDefault="006742A2">
            <w:pPr>
              <w:rPr>
                <w:b/>
              </w:rPr>
            </w:pPr>
            <w:r>
              <w:rPr>
                <w:b/>
              </w:rPr>
              <w:t>Projekt na ravni šole: Trajnostni razvoj</w:t>
            </w:r>
          </w:p>
          <w:p w:rsidR="003D1A92" w:rsidRDefault="003D1A92">
            <w:pPr>
              <w:rPr>
                <w:b/>
              </w:rPr>
            </w:pPr>
          </w:p>
        </w:tc>
        <w:tc>
          <w:tcPr>
            <w:tcW w:w="4814" w:type="dxa"/>
          </w:tcPr>
          <w:p w:rsidR="003D1A92" w:rsidRDefault="003D1A92">
            <w:pPr>
              <w:rPr>
                <w:sz w:val="18"/>
                <w:szCs w:val="18"/>
              </w:rPr>
            </w:pPr>
          </w:p>
          <w:p w:rsidR="003D1A92" w:rsidRDefault="006742A2">
            <w:pPr>
              <w:rPr>
                <w:sz w:val="18"/>
                <w:szCs w:val="18"/>
              </w:rPr>
            </w:pPr>
            <w:r>
              <w:rPr>
                <w:sz w:val="18"/>
                <w:szCs w:val="18"/>
              </w:rPr>
              <w:t>V šolsko okolje kontinuirano implementiramo vsebine trajnostnega razvoja s poudarkom na učnem vrtu in sadovnjaku. Površine in pridelki so ekološko certificirane, certifikat letno obnavljamo.</w:t>
            </w:r>
          </w:p>
          <w:p w:rsidR="003D1A92" w:rsidRDefault="006742A2">
            <w:pPr>
              <w:rPr>
                <w:sz w:val="18"/>
                <w:szCs w:val="18"/>
              </w:rPr>
            </w:pPr>
            <w:r>
              <w:rPr>
                <w:sz w:val="18"/>
                <w:szCs w:val="18"/>
              </w:rPr>
              <w:t>Koordinatorici: Alenka Tancoš, Nelica Petek</w:t>
            </w:r>
          </w:p>
          <w:p w:rsidR="003D1A92" w:rsidRDefault="003D1A92">
            <w:pPr>
              <w:rPr>
                <w:sz w:val="18"/>
                <w:szCs w:val="18"/>
              </w:rPr>
            </w:pPr>
          </w:p>
          <w:p w:rsidR="003D1A92" w:rsidRDefault="006742A2">
            <w:pPr>
              <w:rPr>
                <w:sz w:val="18"/>
                <w:szCs w:val="18"/>
              </w:rPr>
            </w:pPr>
            <w:r>
              <w:rPr>
                <w:b/>
                <w:noProof/>
              </w:rPr>
              <w:drawing>
                <wp:inline distT="114300" distB="114300" distL="114300" distR="114300">
                  <wp:extent cx="1511300" cy="8001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511300" cy="800100"/>
                          </a:xfrm>
                          <a:prstGeom prst="rect">
                            <a:avLst/>
                          </a:prstGeom>
                          <a:ln/>
                        </pic:spPr>
                      </pic:pic>
                    </a:graphicData>
                  </a:graphic>
                </wp:inline>
              </w:drawing>
            </w:r>
          </w:p>
        </w:tc>
      </w:tr>
      <w:tr w:rsidR="003D1A92">
        <w:trPr>
          <w:trHeight w:val="214"/>
        </w:trPr>
        <w:tc>
          <w:tcPr>
            <w:tcW w:w="4248" w:type="dxa"/>
          </w:tcPr>
          <w:p w:rsidR="003D1A92" w:rsidRDefault="006742A2">
            <w:pPr>
              <w:rPr>
                <w:b/>
              </w:rPr>
            </w:pPr>
            <w:r>
              <w:rPr>
                <w:b/>
              </w:rPr>
              <w:t xml:space="preserve">Zdrava šola </w:t>
            </w:r>
          </w:p>
          <w:p w:rsidR="003D1A92" w:rsidRDefault="003D1A92">
            <w:pPr>
              <w:rPr>
                <w:b/>
              </w:rPr>
            </w:pPr>
          </w:p>
          <w:p w:rsidR="003D1A92" w:rsidRDefault="003D1A92">
            <w:pPr>
              <w:rPr>
                <w:b/>
              </w:rPr>
            </w:pPr>
          </w:p>
          <w:p w:rsidR="003D1A92" w:rsidRDefault="006742A2">
            <w:pPr>
              <w:jc w:val="center"/>
              <w:rPr>
                <w:b/>
              </w:rPr>
            </w:pPr>
            <w:r>
              <w:rPr>
                <w:noProof/>
              </w:rPr>
              <w:drawing>
                <wp:inline distT="0" distB="0" distL="0" distR="0">
                  <wp:extent cx="1026562" cy="1014755"/>
                  <wp:effectExtent l="0" t="0" r="0" b="0"/>
                  <wp:docPr id="14" name="image10.jpg" descr="http://ostrzisce.splet.arnes.si/files/2017/06/logo-Zdrava-sola.jpg"/>
                  <wp:cNvGraphicFramePr/>
                  <a:graphic xmlns:a="http://schemas.openxmlformats.org/drawingml/2006/main">
                    <a:graphicData uri="http://schemas.openxmlformats.org/drawingml/2006/picture">
                      <pic:pic xmlns:pic="http://schemas.openxmlformats.org/drawingml/2006/picture">
                        <pic:nvPicPr>
                          <pic:cNvPr id="0" name="image10.jpg" descr="http://ostrzisce.splet.arnes.si/files/2017/06/logo-Zdrava-sola.jpg"/>
                          <pic:cNvPicPr preferRelativeResize="0"/>
                        </pic:nvPicPr>
                        <pic:blipFill>
                          <a:blip r:embed="rId26"/>
                          <a:srcRect/>
                          <a:stretch>
                            <a:fillRect/>
                          </a:stretch>
                        </pic:blipFill>
                        <pic:spPr>
                          <a:xfrm>
                            <a:off x="0" y="0"/>
                            <a:ext cx="1026562" cy="1014755"/>
                          </a:xfrm>
                          <a:prstGeom prst="rect">
                            <a:avLst/>
                          </a:prstGeom>
                          <a:ln/>
                        </pic:spPr>
                      </pic:pic>
                    </a:graphicData>
                  </a:graphic>
                </wp:inline>
              </w:drawing>
            </w:r>
          </w:p>
        </w:tc>
        <w:tc>
          <w:tcPr>
            <w:tcW w:w="4814" w:type="dxa"/>
          </w:tcPr>
          <w:p w:rsidR="003D1A92" w:rsidRDefault="006742A2">
            <w:pPr>
              <w:widowControl/>
              <w:rPr>
                <w:sz w:val="18"/>
                <w:szCs w:val="18"/>
              </w:rPr>
            </w:pPr>
            <w:r>
              <w:rPr>
                <w:sz w:val="18"/>
                <w:szCs w:val="18"/>
              </w:rPr>
              <w:t> Letošnja rdeča nit Zdrave šole je ČAS ZA ZDRAVJE JE ČAS ZA NAS. Naslov zajema različne vsebine zdravega življenjskega sloga za vse generacije. Z različnimi strokovnimi vsebinami bomo krepili duševno zdravje in spodbujali več telesne dejavnosti pri učencih, njihovih starših ter zaposlenih. Ozaveščali jih bomo o vzpostavljanju duševnega ravnotežja v nas samih, spodbujali zavedanje o pomenu ohranjanja okolja, v katerem živimo.</w:t>
            </w:r>
          </w:p>
          <w:p w:rsidR="003D1A92" w:rsidRDefault="006742A2">
            <w:pPr>
              <w:widowControl/>
              <w:rPr>
                <w:sz w:val="18"/>
                <w:szCs w:val="18"/>
              </w:rPr>
            </w:pPr>
            <w:r>
              <w:rPr>
                <w:sz w:val="18"/>
                <w:szCs w:val="18"/>
              </w:rPr>
              <w:t>Koordinatorica: Simona Prša</w:t>
            </w:r>
          </w:p>
          <w:p w:rsidR="003D1A92" w:rsidRDefault="003D1A92">
            <w:pPr>
              <w:widowControl/>
              <w:rPr>
                <w:sz w:val="18"/>
                <w:szCs w:val="18"/>
              </w:rPr>
            </w:pPr>
          </w:p>
          <w:p w:rsidR="003D1A92" w:rsidRDefault="003D1A92">
            <w:pPr>
              <w:rPr>
                <w:sz w:val="18"/>
                <w:szCs w:val="18"/>
              </w:rPr>
            </w:pPr>
          </w:p>
        </w:tc>
      </w:tr>
      <w:tr w:rsidR="003D1A92">
        <w:trPr>
          <w:trHeight w:val="214"/>
        </w:trPr>
        <w:tc>
          <w:tcPr>
            <w:tcW w:w="4248" w:type="dxa"/>
          </w:tcPr>
          <w:p w:rsidR="003D1A92" w:rsidRDefault="006742A2">
            <w:pPr>
              <w:pStyle w:val="Naslov2"/>
              <w:keepNext w:val="0"/>
              <w:spacing w:before="60" w:after="140"/>
              <w:outlineLvl w:val="1"/>
              <w:rPr>
                <w:b/>
                <w:smallCaps w:val="0"/>
              </w:rPr>
            </w:pPr>
            <w:bookmarkStart w:id="80" w:name="_2afmg28" w:colFirst="0" w:colLast="0"/>
            <w:bookmarkEnd w:id="80"/>
            <w:r>
              <w:rPr>
                <w:b/>
                <w:smallCaps w:val="0"/>
              </w:rPr>
              <w:t>Medgeneracijsko branje</w:t>
            </w:r>
          </w:p>
          <w:p w:rsidR="003D1A92" w:rsidRDefault="003D1A92"/>
          <w:p w:rsidR="003D1A92" w:rsidRDefault="006742A2">
            <w:pPr>
              <w:jc w:val="center"/>
              <w:rPr>
                <w:b/>
              </w:rPr>
            </w:pPr>
            <w:r>
              <w:rPr>
                <w:b/>
                <w:noProof/>
              </w:rPr>
              <w:drawing>
                <wp:inline distT="114300" distB="114300" distL="114300" distR="114300">
                  <wp:extent cx="831563" cy="748407"/>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831563" cy="748407"/>
                          </a:xfrm>
                          <a:prstGeom prst="rect">
                            <a:avLst/>
                          </a:prstGeom>
                          <a:ln/>
                        </pic:spPr>
                      </pic:pic>
                    </a:graphicData>
                  </a:graphic>
                </wp:inline>
              </w:drawing>
            </w:r>
            <w:r>
              <w:rPr>
                <w:b/>
                <w:noProof/>
              </w:rPr>
              <w:drawing>
                <wp:inline distT="114300" distB="114300" distL="114300" distR="114300">
                  <wp:extent cx="849312" cy="849312"/>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849312" cy="849312"/>
                          </a:xfrm>
                          <a:prstGeom prst="rect">
                            <a:avLst/>
                          </a:prstGeom>
                          <a:ln/>
                        </pic:spPr>
                      </pic:pic>
                    </a:graphicData>
                  </a:graphic>
                </wp:inline>
              </w:drawing>
            </w:r>
          </w:p>
        </w:tc>
        <w:tc>
          <w:tcPr>
            <w:tcW w:w="4814" w:type="dxa"/>
          </w:tcPr>
          <w:p w:rsidR="003D1A92" w:rsidRDefault="006742A2">
            <w:pPr>
              <w:widowControl/>
              <w:rPr>
                <w:sz w:val="18"/>
                <w:szCs w:val="18"/>
              </w:rPr>
            </w:pPr>
            <w:r>
              <w:rPr>
                <w:sz w:val="18"/>
                <w:szCs w:val="18"/>
              </w:rPr>
              <w:t>MEDGENERACIJSKO POVEZOVANJE OB LITERARNIH DELIH, KI SO NAMENJENA NAJSTNIKOM IN ODRASLIM/Medgeneracijsko branje</w:t>
            </w:r>
          </w:p>
          <w:p w:rsidR="003D1A92" w:rsidRDefault="006742A2">
            <w:pPr>
              <w:widowControl/>
              <w:rPr>
                <w:sz w:val="18"/>
                <w:szCs w:val="18"/>
              </w:rPr>
            </w:pPr>
            <w:r>
              <w:rPr>
                <w:sz w:val="18"/>
                <w:szCs w:val="18"/>
              </w:rPr>
              <w:t xml:space="preserve">Osrednja cilja projekta sta: </w:t>
            </w:r>
          </w:p>
          <w:p w:rsidR="003D1A92" w:rsidRDefault="006742A2">
            <w:pPr>
              <w:widowControl/>
              <w:rPr>
                <w:sz w:val="18"/>
                <w:szCs w:val="18"/>
              </w:rPr>
            </w:pPr>
            <w:r>
              <w:rPr>
                <w:sz w:val="18"/>
                <w:szCs w:val="18"/>
              </w:rPr>
              <w:t xml:space="preserve">-   spodbujati medgeneracijsko branje literature, </w:t>
            </w:r>
          </w:p>
          <w:p w:rsidR="003D1A92" w:rsidRDefault="006742A2">
            <w:pPr>
              <w:widowControl/>
              <w:rPr>
                <w:sz w:val="18"/>
                <w:szCs w:val="18"/>
              </w:rPr>
            </w:pPr>
            <w:r>
              <w:rPr>
                <w:sz w:val="18"/>
                <w:szCs w:val="18"/>
              </w:rPr>
              <w:t xml:space="preserve">- promovirati kakovostno slovensko mladinsko literaturo, predvsem iz zbirk »Zlata bralka, zlati bralec« in »Rastem s knjigo«. </w:t>
            </w:r>
          </w:p>
          <w:p w:rsidR="003D1A92" w:rsidRDefault="006742A2">
            <w:pPr>
              <w:widowControl/>
              <w:rPr>
                <w:sz w:val="18"/>
                <w:szCs w:val="18"/>
              </w:rPr>
            </w:pPr>
            <w:r>
              <w:rPr>
                <w:sz w:val="18"/>
                <w:szCs w:val="18"/>
              </w:rPr>
              <w:t xml:space="preserve">Potek: skozi celo šolsko leto; oblikovali bomo MG skupine, npr. učenci z različnih razrednih stopenj, dve generaciji učiteljev, učenci in starši istega razreda z razrednikom/ko idr. </w:t>
            </w:r>
          </w:p>
          <w:p w:rsidR="003D1A92" w:rsidRDefault="006742A2">
            <w:pPr>
              <w:widowControl/>
              <w:rPr>
                <w:sz w:val="18"/>
                <w:szCs w:val="18"/>
              </w:rPr>
            </w:pPr>
            <w:r>
              <w:rPr>
                <w:sz w:val="18"/>
                <w:szCs w:val="18"/>
              </w:rPr>
              <w:t>V tem šolskem letu bomo zaradi obletnic izbrali kakšno knjigo Franceta Bevka (1890 – 1970) ali kakega drugega »umetnika sezone«. Reševali bomo tudi MEGA kviz, namenjen 60- letnici Bralne značke ( domišljeno spletno verzijo, ki je lahko zanimiva tudi kot možnost dela na daljavo ne le za mlajše, ampak tudi starejše bralce).</w:t>
            </w:r>
          </w:p>
          <w:p w:rsidR="003D1A92" w:rsidRDefault="006742A2">
            <w:pPr>
              <w:widowControl/>
              <w:rPr>
                <w:sz w:val="18"/>
                <w:szCs w:val="18"/>
              </w:rPr>
            </w:pPr>
            <w:r>
              <w:rPr>
                <w:sz w:val="18"/>
                <w:szCs w:val="18"/>
              </w:rPr>
              <w:t>Koordinatorice:</w:t>
            </w:r>
          </w:p>
          <w:p w:rsidR="003D1A92" w:rsidRDefault="006742A2">
            <w:pPr>
              <w:widowControl/>
              <w:rPr>
                <w:sz w:val="18"/>
                <w:szCs w:val="18"/>
              </w:rPr>
            </w:pPr>
            <w:r>
              <w:rPr>
                <w:sz w:val="18"/>
                <w:szCs w:val="18"/>
              </w:rPr>
              <w:t>Vida Tivadar, Nataša Kukolj Magdič, Marija Kašič, Jerica Smodej Bohanec, Alenka Tancoš in razredničarke.</w:t>
            </w:r>
          </w:p>
        </w:tc>
      </w:tr>
    </w:tbl>
    <w:p w:rsidR="003D1A92" w:rsidRDefault="003D1A92">
      <w:pPr>
        <w:pStyle w:val="Naslov2"/>
      </w:pPr>
    </w:p>
    <w:p w:rsidR="003D1A92" w:rsidRDefault="003D1A92"/>
    <w:p w:rsidR="003D1A92" w:rsidRDefault="006742A2">
      <w:pPr>
        <w:pStyle w:val="Naslov3"/>
      </w:pPr>
      <w:bookmarkStart w:id="81" w:name="_pkwqa1" w:colFirst="0" w:colLast="0"/>
      <w:bookmarkEnd w:id="81"/>
      <w:r>
        <w:t>14. KULTURNO-UMETNOSTNA VZGOJA V VZGOJI IN IZOBRAŽEVANJU</w:t>
      </w:r>
    </w:p>
    <w:p w:rsidR="003D1A92" w:rsidRDefault="006742A2">
      <w:pPr>
        <w:jc w:val="both"/>
      </w:pPr>
      <w:bookmarkStart w:id="82" w:name="_39kk8xu" w:colFirst="0" w:colLast="0"/>
      <w:bookmarkEnd w:id="82"/>
      <w:r>
        <w:t>Posebno skrb bomo posvečali kakovostni kulturno-umetnostni vzgoji, zato smo se vključili v mrežo koordinatorjev kulturno-umetnostne vzgoje, kar bo omogočilo boljšo dostopnost  izvajanja omenjenega programa z različnih vidikov: vsebinskega, geografskega in finančnega. Koordinatorica za našo podružnico je Nataša M. Kukolj.</w:t>
      </w:r>
    </w:p>
    <w:p w:rsidR="003D1A92" w:rsidRDefault="003D1A92"/>
    <w:p w:rsidR="003D1A92" w:rsidRDefault="006742A2">
      <w:pPr>
        <w:pStyle w:val="Naslov3"/>
      </w:pPr>
      <w:bookmarkStart w:id="83" w:name="_1opuj5n" w:colFirst="0" w:colLast="0"/>
      <w:bookmarkEnd w:id="83"/>
      <w:r>
        <w:t xml:space="preserve">15. ZDRAVA ŠOLA </w:t>
      </w:r>
    </w:p>
    <w:p w:rsidR="003D1A92" w:rsidRDefault="006742A2">
      <w:pPr>
        <w:jc w:val="both"/>
      </w:pPr>
      <w:r>
        <w:t>Rdeča nit Zdrave šole v šolskem letu 2020/2021 je: ČAS ZA ZDRAVJE JE ČAS ZA NAS.</w:t>
      </w:r>
      <w:r>
        <w:rPr>
          <w:b/>
          <w:color w:val="000000"/>
        </w:rPr>
        <w:t xml:space="preserve"> </w:t>
      </w:r>
      <w:r>
        <w:t xml:space="preserve">Šola promocijo zdravja vključi v vse vidike vsakdanjega življenja, tako v učni načrt (pouk o zdravju, ki je integriran v šolske predmete) kot skriti učni načrt (klima, medsebojni odnosi, organizacija različnih dejavnosti, projekti). Program zdrave šole zajema celotno šolo (učence, učitelje, starše) in je odprt navzven; naravnanost k sodelovanju z okoljem, lokalno skupnostjo, specializiranimi službami. Koordinatorica:  Jelka Kodba, na naši podružnici Simona Prša.  </w:t>
      </w:r>
    </w:p>
    <w:p w:rsidR="003D1A92" w:rsidRDefault="003D1A92">
      <w:pPr>
        <w:jc w:val="both"/>
        <w:rPr>
          <w:color w:val="000000"/>
        </w:rPr>
      </w:pPr>
      <w:bookmarkStart w:id="84" w:name="_48pi1tg" w:colFirst="0" w:colLast="0"/>
      <w:bookmarkEnd w:id="84"/>
    </w:p>
    <w:p w:rsidR="003D1A92" w:rsidRDefault="006742A2">
      <w:pPr>
        <w:pStyle w:val="Naslov3"/>
      </w:pPr>
      <w:bookmarkStart w:id="85" w:name="_2nusc19" w:colFirst="0" w:colLast="0"/>
      <w:bookmarkEnd w:id="85"/>
      <w:r>
        <w:t>16. ŠOLSKI KOLEDAR</w:t>
      </w:r>
    </w:p>
    <w:p w:rsidR="003D1A92" w:rsidRDefault="006742A2">
      <w:pPr>
        <w:jc w:val="both"/>
      </w:pPr>
      <w:r>
        <w:t>Na podlagi 15. člena Pravilnika o šolskem koledarju za osnovne šole ( Uradni list RS, št. 50/12 in 56/12) minister za izobraževanje, znanost in šport izdaja šolski koledar.</w:t>
      </w:r>
    </w:p>
    <w:p w:rsidR="003D1A92" w:rsidRDefault="003D1A92">
      <w:pPr>
        <w:rPr>
          <w:highlight w:val="yellow"/>
        </w:rPr>
      </w:pPr>
    </w:p>
    <w:p w:rsidR="003D1A92" w:rsidRDefault="003D1A92">
      <w:pPr>
        <w:rPr>
          <w:highlight w:val="yellow"/>
        </w:rPr>
      </w:pPr>
    </w:p>
    <w:p w:rsidR="003D1A92" w:rsidRDefault="006742A2">
      <w:pPr>
        <w:rPr>
          <w:highlight w:val="yellow"/>
        </w:rPr>
      </w:pPr>
      <w:r>
        <w:rPr>
          <w:noProof/>
          <w:highlight w:val="yellow"/>
        </w:rPr>
        <w:drawing>
          <wp:inline distT="114300" distB="114300" distL="114300" distR="114300">
            <wp:extent cx="5731200" cy="5359831"/>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34262"/>
                    <a:stretch>
                      <a:fillRect/>
                    </a:stretch>
                  </pic:blipFill>
                  <pic:spPr>
                    <a:xfrm>
                      <a:off x="0" y="0"/>
                      <a:ext cx="5731200" cy="5359831"/>
                    </a:xfrm>
                    <a:prstGeom prst="rect">
                      <a:avLst/>
                    </a:prstGeom>
                    <a:ln/>
                  </pic:spPr>
                </pic:pic>
              </a:graphicData>
            </a:graphic>
          </wp:inline>
        </w:drawing>
      </w:r>
    </w:p>
    <w:p w:rsidR="003D1A92" w:rsidRDefault="003D1A92">
      <w:pPr>
        <w:rPr>
          <w:highlight w:val="yellow"/>
        </w:rPr>
      </w:pPr>
    </w:p>
    <w:p w:rsidR="003D1A92" w:rsidRDefault="006742A2">
      <w:pPr>
        <w:jc w:val="both"/>
      </w:pPr>
      <w:r>
        <w:t xml:space="preserve">*V skladu s tretjim odstavkom 7. člena Pravilnika o šolskem koledarju za osnovne šole lahko šola v LDN določi, da se dva dneva pouka v šolskem letu izvedeta v drugem terminu, kot ju določa šolski koledar. Učenec je lahko med šolskim letom odsoten od pouka pet dni strnjeno ali v več delih. Odločitev  morajo starši sporočiti razredniku vsaj tri dni pred začetkom odsotnosti. Pouka prost dan je lahko za posamezni oddelek tudi dan, ko opravljajo sistematični zdravniški pregled in za učence 9. razreda, ko opravljajo </w:t>
      </w:r>
      <w:r>
        <w:rPr>
          <w:color w:val="000000"/>
        </w:rPr>
        <w:t xml:space="preserve">nacionalno preverjanje znanja.  </w:t>
      </w:r>
    </w:p>
    <w:p w:rsidR="003D1A92" w:rsidRDefault="003D1A92">
      <w:pPr>
        <w:rPr>
          <w:i/>
        </w:rPr>
      </w:pPr>
    </w:p>
    <w:p w:rsidR="003D1A92" w:rsidRDefault="003D1A92"/>
    <w:p w:rsidR="003D1A92" w:rsidRDefault="006742A2">
      <w:r>
        <w:t>ŠOLSKI ZVONEC</w:t>
      </w:r>
    </w:p>
    <w:tbl>
      <w:tblPr>
        <w:tblStyle w:val="aff5"/>
        <w:tblW w:w="38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2748"/>
      </w:tblGrid>
      <w:tr w:rsidR="003D1A92">
        <w:trPr>
          <w:jc w:val="center"/>
        </w:trPr>
        <w:tc>
          <w:tcPr>
            <w:tcW w:w="1075" w:type="dxa"/>
          </w:tcPr>
          <w:p w:rsidR="003D1A92" w:rsidRDefault="003D1A92">
            <w:pPr>
              <w:jc w:val="center"/>
            </w:pPr>
          </w:p>
        </w:tc>
        <w:tc>
          <w:tcPr>
            <w:tcW w:w="2748" w:type="dxa"/>
          </w:tcPr>
          <w:p w:rsidR="003D1A92" w:rsidRDefault="006742A2">
            <w:pPr>
              <w:jc w:val="center"/>
            </w:pPr>
            <w:r>
              <w:t>Podružnica Cvetka Golarja</w:t>
            </w:r>
          </w:p>
        </w:tc>
      </w:tr>
      <w:tr w:rsidR="003D1A92">
        <w:trPr>
          <w:jc w:val="center"/>
        </w:trPr>
        <w:tc>
          <w:tcPr>
            <w:tcW w:w="1075" w:type="dxa"/>
            <w:shd w:val="clear" w:color="auto" w:fill="C0C0C0"/>
            <w:vAlign w:val="center"/>
          </w:tcPr>
          <w:p w:rsidR="003D1A92" w:rsidRDefault="003D1A92">
            <w:pPr>
              <w:jc w:val="center"/>
            </w:pPr>
          </w:p>
        </w:tc>
        <w:tc>
          <w:tcPr>
            <w:tcW w:w="2748" w:type="dxa"/>
            <w:shd w:val="clear" w:color="auto" w:fill="C0C0C0"/>
          </w:tcPr>
          <w:p w:rsidR="003D1A92" w:rsidRDefault="003D1A92">
            <w:pPr>
              <w:pBdr>
                <w:top w:val="nil"/>
                <w:left w:val="nil"/>
                <w:bottom w:val="nil"/>
                <w:right w:val="nil"/>
                <w:between w:val="nil"/>
              </w:pBdr>
              <w:jc w:val="center"/>
              <w:rPr>
                <w:color w:val="000000"/>
              </w:rPr>
            </w:pPr>
          </w:p>
        </w:tc>
      </w:tr>
      <w:tr w:rsidR="003D1A92">
        <w:trPr>
          <w:jc w:val="center"/>
        </w:trPr>
        <w:tc>
          <w:tcPr>
            <w:tcW w:w="1075" w:type="dxa"/>
            <w:vAlign w:val="center"/>
          </w:tcPr>
          <w:p w:rsidR="003D1A92" w:rsidRDefault="006742A2">
            <w:pPr>
              <w:jc w:val="center"/>
            </w:pPr>
            <w:r>
              <w:t>1. ura</w:t>
            </w:r>
          </w:p>
        </w:tc>
        <w:tc>
          <w:tcPr>
            <w:tcW w:w="2748" w:type="dxa"/>
            <w:vAlign w:val="center"/>
          </w:tcPr>
          <w:p w:rsidR="003D1A92" w:rsidRDefault="006742A2">
            <w:pPr>
              <w:jc w:val="center"/>
            </w:pPr>
            <w:r>
              <w:t>7.30 - 8.15</w:t>
            </w:r>
          </w:p>
        </w:tc>
      </w:tr>
      <w:tr w:rsidR="003D1A92">
        <w:trPr>
          <w:jc w:val="center"/>
        </w:trPr>
        <w:tc>
          <w:tcPr>
            <w:tcW w:w="1075" w:type="dxa"/>
            <w:vAlign w:val="center"/>
          </w:tcPr>
          <w:p w:rsidR="003D1A92" w:rsidRDefault="006742A2">
            <w:pPr>
              <w:jc w:val="center"/>
            </w:pPr>
            <w:r>
              <w:t>2. ura</w:t>
            </w:r>
          </w:p>
        </w:tc>
        <w:tc>
          <w:tcPr>
            <w:tcW w:w="2748" w:type="dxa"/>
            <w:vAlign w:val="center"/>
          </w:tcPr>
          <w:p w:rsidR="003D1A92" w:rsidRDefault="006742A2">
            <w:pPr>
              <w:jc w:val="center"/>
            </w:pPr>
            <w:r>
              <w:t>8.20 - 9.05</w:t>
            </w:r>
          </w:p>
        </w:tc>
      </w:tr>
      <w:tr w:rsidR="003D1A92">
        <w:trPr>
          <w:jc w:val="center"/>
        </w:trPr>
        <w:tc>
          <w:tcPr>
            <w:tcW w:w="1075" w:type="dxa"/>
            <w:shd w:val="clear" w:color="auto" w:fill="C0C0C0"/>
            <w:vAlign w:val="center"/>
          </w:tcPr>
          <w:p w:rsidR="003D1A92" w:rsidRDefault="006742A2">
            <w:pPr>
              <w:jc w:val="center"/>
            </w:pPr>
            <w:r>
              <w:t>Glavni odmor z malico</w:t>
            </w:r>
          </w:p>
        </w:tc>
        <w:tc>
          <w:tcPr>
            <w:tcW w:w="2748" w:type="dxa"/>
            <w:shd w:val="clear" w:color="auto" w:fill="C0C0C0"/>
            <w:vAlign w:val="center"/>
          </w:tcPr>
          <w:p w:rsidR="003D1A92" w:rsidRDefault="006742A2">
            <w:pPr>
              <w:jc w:val="center"/>
            </w:pPr>
            <w:r>
              <w:t>9.05 - 9.30</w:t>
            </w:r>
          </w:p>
        </w:tc>
      </w:tr>
      <w:tr w:rsidR="003D1A92">
        <w:trPr>
          <w:jc w:val="center"/>
        </w:trPr>
        <w:tc>
          <w:tcPr>
            <w:tcW w:w="1075" w:type="dxa"/>
            <w:vAlign w:val="center"/>
          </w:tcPr>
          <w:p w:rsidR="003D1A92" w:rsidRDefault="006742A2">
            <w:pPr>
              <w:jc w:val="center"/>
            </w:pPr>
            <w:r>
              <w:t>3. ura</w:t>
            </w:r>
          </w:p>
        </w:tc>
        <w:tc>
          <w:tcPr>
            <w:tcW w:w="2748" w:type="dxa"/>
            <w:vAlign w:val="center"/>
          </w:tcPr>
          <w:p w:rsidR="003D1A92" w:rsidRDefault="006742A2">
            <w:pPr>
              <w:jc w:val="center"/>
            </w:pPr>
            <w:r>
              <w:t>9.30 - 10.15</w:t>
            </w:r>
          </w:p>
        </w:tc>
      </w:tr>
      <w:tr w:rsidR="003D1A92">
        <w:trPr>
          <w:jc w:val="center"/>
        </w:trPr>
        <w:tc>
          <w:tcPr>
            <w:tcW w:w="1075" w:type="dxa"/>
            <w:vAlign w:val="center"/>
          </w:tcPr>
          <w:p w:rsidR="003D1A92" w:rsidRDefault="006742A2">
            <w:pPr>
              <w:jc w:val="center"/>
            </w:pPr>
            <w:r>
              <w:t>4. ura</w:t>
            </w:r>
          </w:p>
        </w:tc>
        <w:tc>
          <w:tcPr>
            <w:tcW w:w="2748" w:type="dxa"/>
            <w:vAlign w:val="center"/>
          </w:tcPr>
          <w:p w:rsidR="003D1A92" w:rsidRDefault="006742A2">
            <w:pPr>
              <w:jc w:val="center"/>
            </w:pPr>
            <w:r>
              <w:t>10.20 - 11.05</w:t>
            </w:r>
          </w:p>
        </w:tc>
      </w:tr>
      <w:tr w:rsidR="003D1A92">
        <w:trPr>
          <w:jc w:val="center"/>
        </w:trPr>
        <w:tc>
          <w:tcPr>
            <w:tcW w:w="1075" w:type="dxa"/>
            <w:vAlign w:val="center"/>
          </w:tcPr>
          <w:p w:rsidR="003D1A92" w:rsidRDefault="006742A2">
            <w:pPr>
              <w:jc w:val="center"/>
            </w:pPr>
            <w:r>
              <w:t>5. ura</w:t>
            </w:r>
          </w:p>
        </w:tc>
        <w:tc>
          <w:tcPr>
            <w:tcW w:w="2748" w:type="dxa"/>
            <w:vAlign w:val="center"/>
          </w:tcPr>
          <w:p w:rsidR="003D1A92" w:rsidRDefault="006742A2">
            <w:pPr>
              <w:jc w:val="center"/>
            </w:pPr>
            <w:r>
              <w:t>11.10 - 11.55</w:t>
            </w:r>
          </w:p>
        </w:tc>
      </w:tr>
      <w:tr w:rsidR="003D1A92">
        <w:trPr>
          <w:jc w:val="center"/>
        </w:trPr>
        <w:tc>
          <w:tcPr>
            <w:tcW w:w="1075" w:type="dxa"/>
            <w:shd w:val="clear" w:color="auto" w:fill="FFFFFF"/>
            <w:vAlign w:val="center"/>
          </w:tcPr>
          <w:p w:rsidR="003D1A92" w:rsidRDefault="006742A2">
            <w:pPr>
              <w:jc w:val="center"/>
            </w:pPr>
            <w:r>
              <w:t>6. ura</w:t>
            </w:r>
          </w:p>
        </w:tc>
        <w:tc>
          <w:tcPr>
            <w:tcW w:w="2748" w:type="dxa"/>
            <w:vAlign w:val="center"/>
          </w:tcPr>
          <w:p w:rsidR="003D1A92" w:rsidRDefault="006742A2">
            <w:pPr>
              <w:jc w:val="center"/>
            </w:pPr>
            <w:r>
              <w:t>12.00 - 12.45</w:t>
            </w:r>
          </w:p>
        </w:tc>
      </w:tr>
      <w:tr w:rsidR="003D1A92">
        <w:trPr>
          <w:jc w:val="center"/>
        </w:trPr>
        <w:tc>
          <w:tcPr>
            <w:tcW w:w="1075" w:type="dxa"/>
            <w:shd w:val="clear" w:color="auto" w:fill="FFFFFF"/>
            <w:vAlign w:val="center"/>
          </w:tcPr>
          <w:p w:rsidR="003D1A92" w:rsidRDefault="006742A2">
            <w:pPr>
              <w:jc w:val="center"/>
            </w:pPr>
            <w:r>
              <w:t>7. ura</w:t>
            </w:r>
          </w:p>
        </w:tc>
        <w:tc>
          <w:tcPr>
            <w:tcW w:w="2748" w:type="dxa"/>
            <w:shd w:val="clear" w:color="auto" w:fill="auto"/>
          </w:tcPr>
          <w:p w:rsidR="003D1A92" w:rsidRDefault="006742A2">
            <w:pPr>
              <w:jc w:val="center"/>
            </w:pPr>
            <w:r>
              <w:t>12.50 - 13.35</w:t>
            </w:r>
          </w:p>
        </w:tc>
      </w:tr>
      <w:tr w:rsidR="003D1A92">
        <w:trPr>
          <w:jc w:val="center"/>
        </w:trPr>
        <w:tc>
          <w:tcPr>
            <w:tcW w:w="1075" w:type="dxa"/>
            <w:shd w:val="clear" w:color="auto" w:fill="BFBFBF"/>
            <w:vAlign w:val="center"/>
          </w:tcPr>
          <w:p w:rsidR="003D1A92" w:rsidRDefault="006742A2">
            <w:pPr>
              <w:jc w:val="center"/>
            </w:pPr>
            <w:r>
              <w:t xml:space="preserve">Kosilo </w:t>
            </w:r>
          </w:p>
        </w:tc>
        <w:tc>
          <w:tcPr>
            <w:tcW w:w="2748" w:type="dxa"/>
            <w:shd w:val="clear" w:color="auto" w:fill="auto"/>
          </w:tcPr>
          <w:p w:rsidR="003D1A92" w:rsidRDefault="006742A2">
            <w:pPr>
              <w:jc w:val="center"/>
            </w:pPr>
            <w:r>
              <w:t>13.35 – 14.00</w:t>
            </w:r>
          </w:p>
        </w:tc>
      </w:tr>
    </w:tbl>
    <w:p w:rsidR="003D1A92" w:rsidRDefault="003D1A92"/>
    <w:p w:rsidR="003D1A92" w:rsidRDefault="006742A2">
      <w:pPr>
        <w:jc w:val="both"/>
      </w:pPr>
      <w:r>
        <w:t>V času po pouku potekajo dopolnilni in dodatni pouk, druge oblike dela z učenci, pevski zbor in druge interesne dejavnosti. Razredne ure izvajamo znotraj urnika pouka ali po pouku.</w:t>
      </w:r>
    </w:p>
    <w:p w:rsidR="003D1A92" w:rsidRDefault="003D1A92">
      <w:bookmarkStart w:id="86" w:name="_1302m92" w:colFirst="0" w:colLast="0"/>
      <w:bookmarkEnd w:id="86"/>
    </w:p>
    <w:p w:rsidR="003D1A92" w:rsidRDefault="006742A2">
      <w:pPr>
        <w:pStyle w:val="Naslov3"/>
      </w:pPr>
      <w:bookmarkStart w:id="87" w:name="_3mzq4wv" w:colFirst="0" w:colLast="0"/>
      <w:bookmarkEnd w:id="87"/>
      <w:r>
        <w:t>17. ŠOLSKA KNJIŽNICA IN UČBENIŠKI SKLAD</w:t>
      </w:r>
    </w:p>
    <w:p w:rsidR="003D1A92" w:rsidRDefault="003D1A92"/>
    <w:p w:rsidR="003D1A92" w:rsidRDefault="006742A2">
      <w:pPr>
        <w:jc w:val="both"/>
      </w:pPr>
      <w:r>
        <w:t xml:space="preserve">Vodi ju knjižničarka Vida Tivadar. </w:t>
      </w:r>
    </w:p>
    <w:p w:rsidR="003D1A92" w:rsidRDefault="006742A2">
      <w:pPr>
        <w:spacing w:before="240" w:after="200" w:line="276" w:lineRule="auto"/>
        <w:jc w:val="both"/>
        <w:rPr>
          <w:u w:val="single"/>
        </w:rPr>
      </w:pPr>
      <w:r>
        <w:rPr>
          <w:u w:val="single"/>
        </w:rPr>
        <w:t>ODPIRALNI ČAS KNJIŽNICE</w:t>
      </w:r>
    </w:p>
    <w:p w:rsidR="003D1A92" w:rsidRDefault="006742A2">
      <w:pPr>
        <w:spacing w:before="240" w:after="200" w:line="276" w:lineRule="auto"/>
        <w:jc w:val="both"/>
      </w:pPr>
      <w:r>
        <w:t>Knjižnica bo za uporabnike odprta le določen čas dneva, in sicer:</w:t>
      </w:r>
    </w:p>
    <w:p w:rsidR="003D1A92" w:rsidRDefault="006742A2">
      <w:pPr>
        <w:numPr>
          <w:ilvl w:val="0"/>
          <w:numId w:val="17"/>
        </w:numPr>
        <w:spacing w:after="200"/>
        <w:jc w:val="both"/>
      </w:pPr>
      <w:r>
        <w:rPr>
          <w:u w:val="single"/>
        </w:rPr>
        <w:t>Za učence PPVI ob SREDAH, in sicer:</w:t>
      </w:r>
    </w:p>
    <w:p w:rsidR="003D1A92" w:rsidRDefault="006742A2">
      <w:pPr>
        <w:jc w:val="both"/>
      </w:pPr>
      <w:r>
        <w:t>-          PPVI 4., 5. st.: med 8.20 in 9.00</w:t>
      </w:r>
    </w:p>
    <w:p w:rsidR="003D1A92" w:rsidRDefault="006742A2">
      <w:pPr>
        <w:jc w:val="both"/>
      </w:pPr>
      <w:r>
        <w:t>-          PPVI 5., 6. stopnja med 11.30 in 12.10</w:t>
      </w:r>
    </w:p>
    <w:p w:rsidR="003D1A92" w:rsidRDefault="006742A2">
      <w:pPr>
        <w:jc w:val="both"/>
      </w:pPr>
      <w:r>
        <w:t>-          PPVI 1., 3. stopnja: med 12.30 in 13.10</w:t>
      </w:r>
    </w:p>
    <w:p w:rsidR="003D1A92" w:rsidRDefault="006742A2">
      <w:pPr>
        <w:numPr>
          <w:ilvl w:val="0"/>
          <w:numId w:val="17"/>
        </w:numPr>
        <w:spacing w:before="240" w:after="200" w:line="276" w:lineRule="auto"/>
        <w:jc w:val="both"/>
      </w:pPr>
      <w:r>
        <w:rPr>
          <w:u w:val="single"/>
        </w:rPr>
        <w:t>Za učence OŠ NIS ob PETKIH, in sicer:</w:t>
      </w:r>
    </w:p>
    <w:p w:rsidR="003D1A92" w:rsidRDefault="006742A2">
      <w:pPr>
        <w:jc w:val="both"/>
      </w:pPr>
      <w:r>
        <w:t>-       2., 3. razred – bo prihajal v knjižnico z učiteljicami, uredili si bodo razredno knjižnico in pripravili bralni kovček;</w:t>
      </w:r>
    </w:p>
    <w:p w:rsidR="003D1A92" w:rsidRDefault="006742A2">
      <w:pPr>
        <w:jc w:val="both"/>
      </w:pPr>
      <w:r>
        <w:t>-        4. in 5. razred: med 8.30 do 9.05</w:t>
      </w:r>
    </w:p>
    <w:p w:rsidR="003D1A92" w:rsidRDefault="006742A2">
      <w:pPr>
        <w:spacing w:after="200"/>
        <w:jc w:val="both"/>
      </w:pPr>
      <w:r>
        <w:t>-        6., 7., 8., in 9. razred: med 11.30 in 13.30 (v času OPB, po posvetu z učiteljico OPB)</w:t>
      </w:r>
    </w:p>
    <w:p w:rsidR="003D1A92" w:rsidRDefault="006742A2">
      <w:pPr>
        <w:spacing w:after="200"/>
        <w:jc w:val="both"/>
      </w:pPr>
      <w:r>
        <w:t>Veljajo navodila kot za celotno šolo v času izvajanja ukrepov Covid-19:</w:t>
      </w:r>
    </w:p>
    <w:p w:rsidR="003D1A92" w:rsidRDefault="006742A2">
      <w:pPr>
        <w:spacing w:before="240"/>
        <w:jc w:val="both"/>
      </w:pPr>
      <w:r>
        <w:t>V knjižnico pridejo le ZDRAVI (učenci, strokovni delavci in drugi zaposleni).</w:t>
      </w:r>
    </w:p>
    <w:p w:rsidR="003D1A92" w:rsidRDefault="006742A2">
      <w:pPr>
        <w:jc w:val="both"/>
      </w:pPr>
      <w:r>
        <w:t>Obvezno je umivanje rok, razkuževanje in uporaba mask (knjižničarja, zaposlenih in učencev) ter upoštevanje varnostne razdalje.</w:t>
      </w:r>
    </w:p>
    <w:p w:rsidR="003D1A92" w:rsidRDefault="006742A2">
      <w:pPr>
        <w:jc w:val="both"/>
      </w:pPr>
      <w:r>
        <w:t>Nimajo prostega dostopa do polic z gradivom → je skladiščni sistem (gradivo naročijo).</w:t>
      </w:r>
    </w:p>
    <w:p w:rsidR="003D1A92" w:rsidRDefault="006742A2">
      <w:pPr>
        <w:jc w:val="both"/>
      </w:pPr>
      <w:r>
        <w:t>Čim manj naj se dotikajo različnih površin, predmetov, med drugim se izogibajo listanju knjig.</w:t>
      </w:r>
    </w:p>
    <w:p w:rsidR="003D1A92" w:rsidRDefault="006742A2">
      <w:pPr>
        <w:spacing w:before="240" w:after="200"/>
        <w:ind w:left="360"/>
        <w:jc w:val="both"/>
        <w:rPr>
          <w:u w:val="single"/>
        </w:rPr>
      </w:pPr>
      <w:r>
        <w:rPr>
          <w:u w:val="single"/>
        </w:rPr>
        <w:t>Vračanje gradiva</w:t>
      </w:r>
    </w:p>
    <w:p w:rsidR="003D1A92" w:rsidRDefault="006742A2">
      <w:pPr>
        <w:ind w:left="360"/>
        <w:jc w:val="both"/>
      </w:pPr>
      <w:r>
        <w:t>Uporabniki (učenci) gradivo prinesejo, da ga knjižničarka razdolži, potem pa knjige dajo v</w:t>
      </w:r>
    </w:p>
    <w:p w:rsidR="003D1A92" w:rsidRDefault="006742A2">
      <w:pPr>
        <w:ind w:left="360"/>
        <w:jc w:val="both"/>
      </w:pPr>
      <w:r>
        <w:t>posebej označeno škatlo.Škatlo knjižničarka postavi v karanteno za 3 dni (čitalnica).</w:t>
      </w:r>
    </w:p>
    <w:p w:rsidR="003D1A92" w:rsidRDefault="003D1A92">
      <w:pPr>
        <w:jc w:val="both"/>
      </w:pPr>
    </w:p>
    <w:p w:rsidR="003D1A92" w:rsidRDefault="003D1A92">
      <w:pPr>
        <w:jc w:val="both"/>
      </w:pPr>
    </w:p>
    <w:p w:rsidR="003D1A92" w:rsidRDefault="006742A2">
      <w:pPr>
        <w:jc w:val="both"/>
      </w:pPr>
      <w:r>
        <w:rPr>
          <w:b/>
        </w:rPr>
        <w:t xml:space="preserve">UČBENIŠKI SKLAD </w:t>
      </w:r>
      <w:r>
        <w:t xml:space="preserve">vodi knjižničarka. Učenci si lahko brezplačno izposodijo učbeniški komplet. Učbenike ovijejo in z njimi skrbno ravnajo. Ob zaključku šolskega leta jih vrnejo. </w:t>
      </w:r>
    </w:p>
    <w:p w:rsidR="003D1A92" w:rsidRDefault="003D1A92">
      <w:pPr>
        <w:jc w:val="both"/>
      </w:pPr>
    </w:p>
    <w:p w:rsidR="003D1A92" w:rsidRDefault="006742A2">
      <w:pPr>
        <w:jc w:val="both"/>
        <w:rPr>
          <w:color w:val="000000"/>
        </w:rPr>
      </w:pPr>
      <w:r>
        <w:rPr>
          <w:color w:val="000000"/>
        </w:rPr>
        <w:t>KNJIŽNIČNO - INFORMACIJSKA DEJAVNOST in drugo delo šolske knjižničarke:</w:t>
      </w:r>
    </w:p>
    <w:p w:rsidR="003D1A92" w:rsidRDefault="003D1A92">
      <w:pPr>
        <w:jc w:val="both"/>
        <w:rPr>
          <w:color w:val="000000"/>
        </w:rPr>
      </w:pPr>
    </w:p>
    <w:p w:rsidR="003D1A92" w:rsidRDefault="006742A2">
      <w:pPr>
        <w:widowControl/>
        <w:ind w:left="360"/>
        <w:jc w:val="both"/>
        <w:rPr>
          <w:u w:val="single"/>
        </w:rPr>
      </w:pPr>
      <w:bookmarkStart w:id="88" w:name="_2250f4o" w:colFirst="0" w:colLast="0"/>
      <w:bookmarkEnd w:id="88"/>
      <w:r>
        <w:rPr>
          <w:u w:val="single"/>
        </w:rPr>
        <w:t>1. Bibliotekarsko strokovno delo</w:t>
      </w:r>
    </w:p>
    <w:p w:rsidR="003D1A92" w:rsidRDefault="006742A2">
      <w:pPr>
        <w:widowControl/>
        <w:numPr>
          <w:ilvl w:val="1"/>
          <w:numId w:val="4"/>
        </w:numPr>
        <w:jc w:val="both"/>
      </w:pPr>
      <w:r>
        <w:t>Pregled knjižnih novosti in seznanjanje drugih strokovnih delavcev šole z le-temi.</w:t>
      </w:r>
    </w:p>
    <w:p w:rsidR="003D1A92" w:rsidRDefault="006742A2">
      <w:pPr>
        <w:widowControl/>
        <w:numPr>
          <w:ilvl w:val="1"/>
          <w:numId w:val="4"/>
        </w:numPr>
        <w:jc w:val="both"/>
      </w:pPr>
      <w:r>
        <w:t>Izbiranje in naročanje ustreznega knjižnega in neknjižnega gradiva, tudi v sodelovanju z vodstvom in drugimi strokovnimi delavci šole.</w:t>
      </w:r>
    </w:p>
    <w:p w:rsidR="003D1A92" w:rsidRDefault="006742A2">
      <w:pPr>
        <w:widowControl/>
        <w:numPr>
          <w:ilvl w:val="1"/>
          <w:numId w:val="4"/>
        </w:numPr>
        <w:jc w:val="both"/>
      </w:pPr>
      <w:r>
        <w:t>Računalniška obdelava in priprava gradiva za izposojo.</w:t>
      </w:r>
    </w:p>
    <w:p w:rsidR="003D1A92" w:rsidRDefault="006742A2">
      <w:pPr>
        <w:widowControl/>
        <w:numPr>
          <w:ilvl w:val="1"/>
          <w:numId w:val="4"/>
        </w:numPr>
        <w:jc w:val="both"/>
      </w:pPr>
      <w:r>
        <w:t>Izposoja.</w:t>
      </w:r>
    </w:p>
    <w:p w:rsidR="003D1A92" w:rsidRDefault="006742A2">
      <w:pPr>
        <w:widowControl/>
        <w:numPr>
          <w:ilvl w:val="1"/>
          <w:numId w:val="4"/>
        </w:numPr>
        <w:jc w:val="both"/>
      </w:pPr>
      <w:r>
        <w:t>Sprotni pregledi knjižne zaloge ter izločanje in odpis neustreznih/dotrajanih knjig.</w:t>
      </w:r>
    </w:p>
    <w:p w:rsidR="003D1A92" w:rsidRDefault="006742A2">
      <w:pPr>
        <w:widowControl/>
        <w:numPr>
          <w:ilvl w:val="0"/>
          <w:numId w:val="4"/>
        </w:numPr>
        <w:jc w:val="both"/>
      </w:pPr>
      <w:r>
        <w:rPr>
          <w:u w:val="single"/>
        </w:rPr>
        <w:t>Pedagoško delo</w:t>
      </w:r>
    </w:p>
    <w:p w:rsidR="003D1A92" w:rsidRDefault="006742A2">
      <w:pPr>
        <w:widowControl/>
        <w:numPr>
          <w:ilvl w:val="1"/>
          <w:numId w:val="4"/>
        </w:numPr>
        <w:jc w:val="both"/>
      </w:pPr>
      <w:r>
        <w:t>Oblikovanje letne priprave za pouk knjižnično informacijskih znanj (KIZ). Izvedba KIZ ur.</w:t>
      </w:r>
    </w:p>
    <w:p w:rsidR="003D1A92" w:rsidRDefault="006742A2">
      <w:pPr>
        <w:widowControl/>
        <w:numPr>
          <w:ilvl w:val="1"/>
          <w:numId w:val="4"/>
        </w:numPr>
        <w:jc w:val="both"/>
      </w:pPr>
      <w:r>
        <w:t>Individualno svetovanje učencem in učiteljem o knjižnih in neknjižnih vsebinah, ki so povezane z različnimi temami pri različnih predmetih.</w:t>
      </w:r>
    </w:p>
    <w:p w:rsidR="003D1A92" w:rsidRDefault="006742A2">
      <w:pPr>
        <w:widowControl/>
        <w:numPr>
          <w:ilvl w:val="1"/>
          <w:numId w:val="4"/>
        </w:numPr>
        <w:jc w:val="both"/>
      </w:pPr>
      <w:r>
        <w:t>Predstavitev knjižnice in izvedba bibliopedagoških ur v knjižnici, po sprotnem dogovoru z učitelji in po načrtu izvajanja.</w:t>
      </w:r>
    </w:p>
    <w:p w:rsidR="003D1A92" w:rsidRDefault="006742A2">
      <w:pPr>
        <w:widowControl/>
        <w:numPr>
          <w:ilvl w:val="1"/>
          <w:numId w:val="4"/>
        </w:numPr>
        <w:jc w:val="both"/>
      </w:pPr>
      <w:r>
        <w:t>Priprava tematskih razstav.</w:t>
      </w:r>
    </w:p>
    <w:p w:rsidR="003D1A92" w:rsidRDefault="006742A2">
      <w:pPr>
        <w:widowControl/>
        <w:numPr>
          <w:ilvl w:val="1"/>
          <w:numId w:val="4"/>
        </w:numPr>
        <w:jc w:val="both"/>
      </w:pPr>
      <w:r>
        <w:t>Opis knjižnih novosti.</w:t>
      </w:r>
    </w:p>
    <w:p w:rsidR="003D1A92" w:rsidRDefault="006742A2">
      <w:pPr>
        <w:widowControl/>
        <w:numPr>
          <w:ilvl w:val="1"/>
          <w:numId w:val="4"/>
        </w:numPr>
        <w:jc w:val="both"/>
      </w:pPr>
      <w:r>
        <w:t>Soorganizacija kulturne prireditve s povabljenim literarnim gostom, ob zaključku Bralne značke.</w:t>
      </w:r>
    </w:p>
    <w:p w:rsidR="003D1A92" w:rsidRDefault="006742A2">
      <w:pPr>
        <w:widowControl/>
        <w:numPr>
          <w:ilvl w:val="0"/>
          <w:numId w:val="4"/>
        </w:numPr>
        <w:jc w:val="both"/>
      </w:pPr>
      <w:r>
        <w:rPr>
          <w:u w:val="single"/>
        </w:rPr>
        <w:t>Sodelovanje z drugimi strokovnimi delavci na šoli.</w:t>
      </w:r>
    </w:p>
    <w:p w:rsidR="003D1A92" w:rsidRDefault="006742A2">
      <w:pPr>
        <w:widowControl/>
        <w:numPr>
          <w:ilvl w:val="1"/>
          <w:numId w:val="4"/>
        </w:numPr>
        <w:jc w:val="both"/>
      </w:pPr>
      <w:r>
        <w:t>Usklajevanje knjižnega in neknjižnega gradiva s strokovnimi delavci in vodstvom šole.</w:t>
      </w:r>
    </w:p>
    <w:p w:rsidR="003D1A92" w:rsidRDefault="006742A2">
      <w:pPr>
        <w:widowControl/>
        <w:numPr>
          <w:ilvl w:val="1"/>
          <w:numId w:val="4"/>
        </w:numPr>
        <w:jc w:val="both"/>
      </w:pPr>
      <w:r>
        <w:t>Organizacija bralne značke, skupaj z učitelji razredniki.</w:t>
      </w:r>
    </w:p>
    <w:p w:rsidR="003D1A92" w:rsidRDefault="006742A2">
      <w:pPr>
        <w:widowControl/>
        <w:numPr>
          <w:ilvl w:val="1"/>
          <w:numId w:val="4"/>
        </w:numPr>
        <w:jc w:val="both"/>
      </w:pPr>
      <w:r>
        <w:t>Sodelovanje na pedagoških in drugih konferencah ter seznanjanje sodelavcev z novostmi v knjižnici in v strokovni literaturi.</w:t>
      </w:r>
    </w:p>
    <w:p w:rsidR="003D1A92" w:rsidRDefault="006742A2">
      <w:pPr>
        <w:widowControl/>
        <w:numPr>
          <w:ilvl w:val="1"/>
          <w:numId w:val="4"/>
        </w:numPr>
        <w:jc w:val="both"/>
      </w:pPr>
      <w:r>
        <w:t>Vodenje nabave knjižničnega gradiva.</w:t>
      </w:r>
    </w:p>
    <w:p w:rsidR="003D1A92" w:rsidRDefault="006742A2">
      <w:pPr>
        <w:widowControl/>
        <w:numPr>
          <w:ilvl w:val="1"/>
          <w:numId w:val="4"/>
        </w:numPr>
        <w:jc w:val="both"/>
      </w:pPr>
      <w:r>
        <w:t>Strokovno spopolnjevanje.</w:t>
      </w:r>
    </w:p>
    <w:p w:rsidR="003D1A92" w:rsidRDefault="006742A2">
      <w:pPr>
        <w:widowControl/>
        <w:numPr>
          <w:ilvl w:val="1"/>
          <w:numId w:val="4"/>
        </w:numPr>
        <w:jc w:val="both"/>
      </w:pPr>
      <w:r>
        <w:t>Strokovno spopolnjevanje v okviru šole, študijske skupine, seminarjev, bibliopedagoške šole, individualno spremljanje strokovne literature in podobno.</w:t>
      </w:r>
    </w:p>
    <w:p w:rsidR="003D1A92" w:rsidRDefault="006742A2">
      <w:pPr>
        <w:widowControl/>
        <w:numPr>
          <w:ilvl w:val="1"/>
          <w:numId w:val="4"/>
        </w:numPr>
        <w:jc w:val="both"/>
      </w:pPr>
      <w:r>
        <w:t>Spremljanje navodil Zavoda RS za šolstvo, Narodne in univerzitetne knjižnice, Zveze bibliotekarskih društev, Pionirske knjižnice v Ljubljani in drugih.</w:t>
      </w:r>
    </w:p>
    <w:p w:rsidR="003D1A92" w:rsidRDefault="006742A2">
      <w:pPr>
        <w:widowControl/>
        <w:numPr>
          <w:ilvl w:val="0"/>
          <w:numId w:val="4"/>
        </w:numPr>
        <w:jc w:val="both"/>
      </w:pPr>
      <w:r>
        <w:rPr>
          <w:u w:val="single"/>
        </w:rPr>
        <w:t>Drugo delo</w:t>
      </w:r>
    </w:p>
    <w:p w:rsidR="003D1A92" w:rsidRDefault="006742A2">
      <w:pPr>
        <w:widowControl/>
        <w:numPr>
          <w:ilvl w:val="1"/>
          <w:numId w:val="4"/>
        </w:numPr>
        <w:jc w:val="both"/>
      </w:pPr>
      <w:r>
        <w:t xml:space="preserve">Priprava vseh potrebnih informacij o učnih gradivih. </w:t>
      </w:r>
    </w:p>
    <w:p w:rsidR="003D1A92" w:rsidRDefault="006742A2">
      <w:pPr>
        <w:widowControl/>
        <w:numPr>
          <w:ilvl w:val="1"/>
          <w:numId w:val="4"/>
        </w:numPr>
        <w:jc w:val="both"/>
      </w:pPr>
      <w:r>
        <w:t>Vodenje učbeniškega sklada za podružnico Cvetka Golarja.</w:t>
      </w:r>
    </w:p>
    <w:p w:rsidR="003D1A92" w:rsidRDefault="006742A2">
      <w:pPr>
        <w:widowControl/>
        <w:numPr>
          <w:ilvl w:val="1"/>
          <w:numId w:val="4"/>
        </w:numPr>
        <w:jc w:val="both"/>
      </w:pPr>
      <w:r>
        <w:t>Organizacija branja za Bralno značko.</w:t>
      </w:r>
    </w:p>
    <w:p w:rsidR="003D1A92" w:rsidRDefault="006742A2">
      <w:pPr>
        <w:widowControl/>
        <w:numPr>
          <w:ilvl w:val="1"/>
          <w:numId w:val="4"/>
        </w:numPr>
        <w:jc w:val="both"/>
      </w:pPr>
      <w:r>
        <w:t>Koordinacija projekta RASTEM S KNJIGO – za učence 7. razreda v sodelovanju s Splošno knjižnico Ljutomer.</w:t>
      </w:r>
    </w:p>
    <w:p w:rsidR="003D1A92" w:rsidRDefault="006742A2">
      <w:pPr>
        <w:widowControl/>
        <w:numPr>
          <w:ilvl w:val="1"/>
          <w:numId w:val="4"/>
        </w:numPr>
        <w:jc w:val="both"/>
      </w:pPr>
      <w:r>
        <w:t>Koordiniranje projekta MEDGENERACIJSKO POVEZOVANJE OB LITERARNIH DELIH, KI SO NAMENJENA NAJSTNIKOM IN ODRASLIM/Medgeneracijsko branje</w:t>
      </w:r>
    </w:p>
    <w:p w:rsidR="003D1A92" w:rsidRDefault="006742A2">
      <w:pPr>
        <w:widowControl/>
        <w:ind w:left="780"/>
        <w:jc w:val="both"/>
      </w:pPr>
      <w:r>
        <w:t xml:space="preserve">Osrednja cilja projekta sta: </w:t>
      </w:r>
    </w:p>
    <w:p w:rsidR="003D1A92" w:rsidRDefault="006742A2">
      <w:pPr>
        <w:widowControl/>
        <w:ind w:left="780"/>
        <w:jc w:val="both"/>
      </w:pPr>
      <w:r>
        <w:t xml:space="preserve">-   spodbujati medgeneracijsko branje literature, </w:t>
      </w:r>
    </w:p>
    <w:p w:rsidR="003D1A92" w:rsidRDefault="006742A2">
      <w:pPr>
        <w:widowControl/>
        <w:ind w:left="780"/>
        <w:jc w:val="both"/>
      </w:pPr>
      <w:r>
        <w:t xml:space="preserve">- promovirati kakovostno slovensko mladinsko literaturo, predvsem iz zbirk »Zlata bralka, zlati bralec« in »Rastem s knjigo«. </w:t>
      </w:r>
    </w:p>
    <w:p w:rsidR="003D1A92" w:rsidRDefault="006742A2">
      <w:pPr>
        <w:widowControl/>
        <w:ind w:left="780"/>
        <w:jc w:val="both"/>
      </w:pPr>
      <w:r>
        <w:t xml:space="preserve">Potek: skozi celo šolsko leto; oblikovali bomo MG skupine, npr. učenci z različnih razrednih stopenj, dve generaciji učiteljev, učenci in starši istega razreda z razrednikom/ko idr. </w:t>
      </w:r>
    </w:p>
    <w:p w:rsidR="003D1A92" w:rsidRDefault="006742A2">
      <w:pPr>
        <w:widowControl/>
        <w:ind w:left="780"/>
        <w:jc w:val="both"/>
      </w:pPr>
      <w:r>
        <w:t>V tem šolskem letu bomo zaradi obletnic izbrali kakšno knjigo Franceta Bevka (1890 – 1970) ali kakega drugega »umetnika sezone«. Reševali bomo tudi MEGA kviz, namenjen 60- letnici Bralne značke ( domišljeno spletno verzijo, ki je lahko zanimiva tudi kot možnost dela na daljavo ne le za mlajše, ampak tudi starejše bralce).</w:t>
      </w:r>
    </w:p>
    <w:p w:rsidR="003D1A92" w:rsidRDefault="006742A2">
      <w:pPr>
        <w:widowControl/>
        <w:jc w:val="both"/>
      </w:pPr>
      <w:r>
        <w:t xml:space="preserve">            </w:t>
      </w:r>
      <w:r>
        <w:rPr>
          <w:u w:val="single"/>
        </w:rPr>
        <w:t>Načrt nabave</w:t>
      </w:r>
      <w:r>
        <w:t xml:space="preserve"> </w:t>
      </w:r>
    </w:p>
    <w:p w:rsidR="003D1A92" w:rsidRDefault="006742A2">
      <w:pPr>
        <w:widowControl/>
        <w:numPr>
          <w:ilvl w:val="1"/>
          <w:numId w:val="4"/>
        </w:numPr>
        <w:jc w:val="both"/>
      </w:pPr>
      <w:r>
        <w:t>Nabavna politika šolske knjižnice sledi viziji, poslanstvu, ciljem in programu šole in šolske knjižnice. Oblikujemo jo s pomočjo smernic, ki so osnova za izgradnjo in dopolnjevanje knjižnične zbirke.</w:t>
      </w:r>
    </w:p>
    <w:p w:rsidR="003D1A92" w:rsidRDefault="006742A2">
      <w:pPr>
        <w:widowControl/>
        <w:numPr>
          <w:ilvl w:val="1"/>
          <w:numId w:val="4"/>
        </w:numPr>
        <w:jc w:val="both"/>
      </w:pPr>
      <w:r>
        <w:t>Pri oblikovanju osnovnošolske knjižne zbirke upoštevamo naslednja področja:</w:t>
      </w:r>
    </w:p>
    <w:p w:rsidR="003D1A92" w:rsidRDefault="006742A2">
      <w:pPr>
        <w:ind w:left="900" w:hanging="540"/>
        <w:jc w:val="both"/>
      </w:pPr>
      <w:r>
        <w:t>5.2.1 Obvezni (obvezni in izbirni predmeti) in razširjeni (interesne dejavnosti, šole v naravi, tabori, različni projekti, raziskovalna dejavnost šole in tekmovanja, posebni dogodki) program šole.</w:t>
      </w:r>
    </w:p>
    <w:p w:rsidR="003D1A92" w:rsidRDefault="006742A2">
      <w:pPr>
        <w:ind w:left="360"/>
        <w:jc w:val="both"/>
      </w:pPr>
      <w:r>
        <w:t>5.2.3 Jezike.</w:t>
      </w:r>
    </w:p>
    <w:p w:rsidR="003D1A92" w:rsidRDefault="006742A2">
      <w:pPr>
        <w:ind w:left="360"/>
        <w:jc w:val="both"/>
      </w:pPr>
      <w:r>
        <w:t>5.2.4 Učence s posebnimi potrebami.</w:t>
      </w:r>
    </w:p>
    <w:p w:rsidR="003D1A92" w:rsidRDefault="006742A2">
      <w:pPr>
        <w:ind w:left="900" w:hanging="540"/>
        <w:jc w:val="both"/>
      </w:pPr>
      <w:r>
        <w:t>5.2.5 Pedagoško in psihološko literaturo ter drugo strokovno gradivo za učitelje in druge strokovne delavce.</w:t>
      </w:r>
    </w:p>
    <w:p w:rsidR="003D1A92" w:rsidRDefault="006742A2">
      <w:pPr>
        <w:widowControl/>
        <w:numPr>
          <w:ilvl w:val="1"/>
          <w:numId w:val="4"/>
        </w:numPr>
        <w:jc w:val="both"/>
      </w:pPr>
      <w:r>
        <w:t>Za izbor in pridobivanje gradiva uporabljamo naslednja orodja:</w:t>
      </w:r>
    </w:p>
    <w:p w:rsidR="003D1A92" w:rsidRDefault="006742A2">
      <w:pPr>
        <w:widowControl/>
        <w:numPr>
          <w:ilvl w:val="0"/>
          <w:numId w:val="7"/>
        </w:numPr>
        <w:jc w:val="both"/>
      </w:pPr>
      <w:r>
        <w:t>vire o publikacijah (založniški katalogi, …),</w:t>
      </w:r>
    </w:p>
    <w:p w:rsidR="003D1A92" w:rsidRDefault="006742A2">
      <w:pPr>
        <w:widowControl/>
        <w:numPr>
          <w:ilvl w:val="0"/>
          <w:numId w:val="7"/>
        </w:numPr>
        <w:jc w:val="both"/>
      </w:pPr>
      <w:r>
        <w:t>pisne ponudbe, ponudbe po telefonu in elektronski pošti,</w:t>
      </w:r>
    </w:p>
    <w:p w:rsidR="003D1A92" w:rsidRDefault="006742A2">
      <w:pPr>
        <w:widowControl/>
        <w:numPr>
          <w:ilvl w:val="0"/>
          <w:numId w:val="7"/>
        </w:numPr>
        <w:jc w:val="both"/>
      </w:pPr>
      <w:r>
        <w:t>potnike založb (predstavitve novosti, ogledni izvodi),</w:t>
      </w:r>
    </w:p>
    <w:p w:rsidR="003D1A92" w:rsidRDefault="006742A2">
      <w:pPr>
        <w:widowControl/>
        <w:numPr>
          <w:ilvl w:val="0"/>
          <w:numId w:val="7"/>
        </w:numPr>
        <w:jc w:val="both"/>
      </w:pPr>
      <w:r>
        <w:t>knjigarne,</w:t>
      </w:r>
    </w:p>
    <w:p w:rsidR="003D1A92" w:rsidRDefault="006742A2">
      <w:pPr>
        <w:widowControl/>
        <w:numPr>
          <w:ilvl w:val="0"/>
          <w:numId w:val="7"/>
        </w:numPr>
        <w:jc w:val="both"/>
      </w:pPr>
      <w:r>
        <w:t>spletne knjigarne,</w:t>
      </w:r>
    </w:p>
    <w:p w:rsidR="003D1A92" w:rsidRDefault="006742A2">
      <w:pPr>
        <w:widowControl/>
        <w:numPr>
          <w:ilvl w:val="0"/>
          <w:numId w:val="7"/>
        </w:numPr>
        <w:jc w:val="both"/>
      </w:pPr>
      <w:r>
        <w:t>sejme in druge prireditve za promocijo knjige.</w:t>
      </w:r>
    </w:p>
    <w:p w:rsidR="003D1A92" w:rsidRDefault="003D1A92">
      <w:pPr>
        <w:rPr>
          <w:b/>
          <w:i/>
        </w:rPr>
      </w:pPr>
    </w:p>
    <w:p w:rsidR="003D1A92" w:rsidRDefault="003D1A92">
      <w:pPr>
        <w:rPr>
          <w:b/>
          <w:i/>
        </w:rPr>
      </w:pPr>
    </w:p>
    <w:p w:rsidR="003D1A92" w:rsidRDefault="003D1A92"/>
    <w:p w:rsidR="003D1A92" w:rsidRDefault="006742A2">
      <w:pPr>
        <w:pStyle w:val="Naslov3"/>
      </w:pPr>
      <w:bookmarkStart w:id="89" w:name="_haapch" w:colFirst="0" w:colLast="0"/>
      <w:bookmarkEnd w:id="89"/>
      <w:r>
        <w:t xml:space="preserve">18. OPERACIONALIZACIJA VZGOJNEGA NAČRTA </w:t>
      </w:r>
    </w:p>
    <w:p w:rsidR="003D1A92" w:rsidRDefault="003D1A92"/>
    <w:p w:rsidR="003D1A92" w:rsidRDefault="006742A2">
      <w:pPr>
        <w:jc w:val="both"/>
      </w:pPr>
      <w:r>
        <w:t>V šolskem letu 2020/2021 bomo nadaljevali zastavljeno delo. Šolski projektni tim skrbi za tekoče delo na vzgojnem področju in bo ob koncu šolskega leta evalviral delo. VN in PŠR so zapisana v Publikaciji šole. Pravila prehranjevanja so izobešena na oglasnih deskah RS in PS, pravila knjižnice na oglasni deski v knjižnicah. Pravila za šport so izobešena na hodniku pri telovadnici in jih obravnavajo učitelji športa pri urah športa.</w:t>
      </w:r>
    </w:p>
    <w:p w:rsidR="003D1A92" w:rsidRDefault="006742A2">
      <w:pPr>
        <w:jc w:val="both"/>
      </w:pPr>
      <w:r>
        <w:t xml:space="preserve">Pravila prehranjevanja so dopolnjena in učenci bodo seznanjeni s spremembami na 1. razredni uri in starši na 1. roditeljskem sestanku. </w:t>
      </w:r>
      <w:r>
        <w:rPr>
          <w:color w:val="000000"/>
        </w:rPr>
        <w:t>Razredniki v LDN oddelka dodajo oddelčna pravila in prednostno nalogo.</w:t>
      </w:r>
      <w:r>
        <w:t xml:space="preserve"> </w:t>
      </w:r>
      <w:r>
        <w:rPr>
          <w:color w:val="000000"/>
        </w:rPr>
        <w:t>Razredniki  v  tabelo vzgojnih postopkov in ukrepov ali v zvezek vpisujejo postopke in ukrepe za svoj razred.  Te uradne zabeležke vodijo, kjer opišejo razgovor, ukrep, pogovor s starši. Za konferenci razredniki oblikujejo kratko poročilo.</w:t>
      </w:r>
      <w:r>
        <w:t xml:space="preserve"> </w:t>
      </w:r>
      <w:r>
        <w:rPr>
          <w:color w:val="000000"/>
        </w:rPr>
        <w:t xml:space="preserve">Na OŠCG vodi šolsko skupnost Suzana Vaupotič, enako tim za VN. Razredniki in ostali strokovni delavci imajo vse obrazce za vzgojno delovanje shranjene v MAPI VN ŠOLE za š. l. 2018/2019. </w:t>
      </w:r>
      <w:r>
        <w:t xml:space="preserve">Dokumentacija o vzgojnem delovanju šole: VN, PŠR veljata od 1. 6. 2009, s spremembami od 1. 9. 2014, Hišni red šole velja od 1. 9. 2008, s spremembami od 1. 9. 2016. V ožjem timu sodeluje 14 članov.  </w:t>
      </w:r>
    </w:p>
    <w:p w:rsidR="003D1A92" w:rsidRDefault="003D1A92">
      <w:pPr>
        <w:widowControl/>
        <w:rPr>
          <w:b/>
        </w:rPr>
      </w:pPr>
    </w:p>
    <w:p w:rsidR="003D1A92" w:rsidRDefault="006742A2">
      <w:pPr>
        <w:pStyle w:val="Naslov3"/>
      </w:pPr>
      <w:bookmarkStart w:id="90" w:name="_319y80a" w:colFirst="0" w:colLast="0"/>
      <w:bookmarkEnd w:id="90"/>
      <w:r>
        <w:t>19. DEJAVNOSTI, S KATERIMI ŠOLA ZAGOTAVLJA ZDRAV RAZVOJ UČENCEV</w:t>
      </w:r>
    </w:p>
    <w:p w:rsidR="003D1A92" w:rsidRDefault="003D1A92">
      <w:pPr>
        <w:pStyle w:val="Naslov2"/>
        <w:rPr>
          <w:highlight w:val="yellow"/>
        </w:rPr>
      </w:pPr>
    </w:p>
    <w:p w:rsidR="003D1A92" w:rsidRDefault="006742A2">
      <w:pPr>
        <w:pStyle w:val="Naslov2"/>
      </w:pPr>
      <w:bookmarkStart w:id="91" w:name="_1gf8i83" w:colFirst="0" w:colLast="0"/>
      <w:bookmarkEnd w:id="91"/>
      <w:r>
        <w:t xml:space="preserve">19.1 ŠOLSKA PREHRANA </w:t>
      </w:r>
    </w:p>
    <w:p w:rsidR="003D1A92" w:rsidRDefault="006742A2">
      <w:pPr>
        <w:shd w:val="clear" w:color="auto" w:fill="FFFFFF"/>
        <w:tabs>
          <w:tab w:val="left" w:pos="1276"/>
        </w:tabs>
        <w:jc w:val="both"/>
      </w:pPr>
      <w:bookmarkStart w:id="92" w:name="_40ew0vw" w:colFirst="0" w:colLast="0"/>
      <w:bookmarkEnd w:id="92"/>
      <w:r>
        <w:t xml:space="preserve">Za vse učence je organizirana malica v glavnem odmoru. Po potrebi ponudimo tudi zajtrk in drugo malico. Kosilo in drugo malico pripravljamo za učence podaljšanega bivanja in ostale prijavljene učence. Izjemoma si lahko učenci naročijo občasno kosilo in drugo malico do 13.00 za naslednji dan pri informatorju ali v tajništvu. V primeru odsotnosti učenca iz opravičljivih razlogov lahko starši odjavijo prehrano za določen čas: pri informatorju na tel. št. </w:t>
      </w:r>
      <w:r>
        <w:rPr>
          <w:u w:val="single"/>
        </w:rPr>
        <w:t>031/812- 667</w:t>
      </w:r>
      <w:r>
        <w:t xml:space="preserve"> in v tajništvu  do 13.00. Če je odjava prehrane podana do 13.00 ure, velja odjava z naslednjim dnem oz. z dnem, ki ga določi oseba, ki je podala  odjavo. Odjava velja do konca tekočega tedna oz. do dne, ki ga določi oseba, ki je odjavo podala. Nadaljevanje odsotnosti v naslednjem tednu je potrebno ponovno sporočiti v ponedeljek za tekoči teden. Učenec/ka, ki se po odsotnosti vrne v šolo, do 7.30 ure pri informatorju in v tajništvo javi svojo prisotnost.</w:t>
      </w:r>
    </w:p>
    <w:p w:rsidR="003D1A92" w:rsidRDefault="006742A2">
      <w:pPr>
        <w:jc w:val="both"/>
      </w:pPr>
      <w:r>
        <w:t xml:space="preserve">Izjemoma (bolezen) je možna tudi odjava obroka za tekoči dan do 8. ure in se zabeleži in obračuna kot nepravočasna odjava za malico in pravočasna odjava za kosilo! </w:t>
      </w:r>
    </w:p>
    <w:p w:rsidR="003D1A92" w:rsidRDefault="006742A2">
      <w:pPr>
        <w:shd w:val="clear" w:color="auto" w:fill="FFFFFF"/>
        <w:jc w:val="both"/>
      </w:pPr>
      <w:r>
        <w:t xml:space="preserve">Prepozno odpovedane ali ne odpovedane obroke, tudi subvencionirane mora naročnik poravnati v celoti. Ponovno vrnitev v šolo in naročilo prehrane učenec sporoči informatorju šole, na Cvenu pa kuharici, v nasprotnem primeru odjave ne bomo upoštevali.  Naročnik lahko med letom trajno prekliče naročilo ali spremeni termine in vrste obrokov iz 1. čl. Pogodbe o šolski prehrani, kar pisno sporoči na za to določenem obrazcu, ki ga dobi v tajništvu, pri informatorju ali na spletni strani šole in ga izpolnjenega vrne v tajništvo šole. Malico in ostale obroke starši plačujete preko položnic ali trajnega pooblastila banke. Pričakujemo, da boste vse obveznosti poravnali v roku, ki je naveden na položnici. Zaradi nemotenega poslovanja šole vam bomo v primeru zaostanka plačila poslali pisni opomin ter zaračunali zamudne obresti. Z rednim poravnavanjem obveznosti se bomo izognili dodatnim stroškom opomina in sodnim izterjavam. Plačevanje prehrane in ostalih obveznosti ureja tudi </w:t>
      </w:r>
      <w:r>
        <w:rPr>
          <w:i/>
        </w:rPr>
        <w:t>dodatni 10.a</w:t>
      </w:r>
      <w:r>
        <w:t xml:space="preserve"> člen pravilnika o plačevanju tekočih in zapadlih obveznostih staršev in skrbnikov učencev OŠIC Ljutomer (neplačilo nadstandardnih storitev v prehrani). </w:t>
      </w:r>
      <w:r>
        <w:rPr>
          <w:i/>
        </w:rPr>
        <w:t>V primeru neplačil nadstandardnih storitev v prehrani (v nadaljevanju: kosilo katerekoli vrste in druga malica) s strani staršev ali skrbnikov, se izdajanje kosila in/ali druge malice prekine učencu/otroku, ki ima dve neplačani (zapadli) obveznosti iz tega naslova in traja dokler ne bo zapadla terjatev v  celoti poravnana.</w:t>
      </w:r>
      <w:r>
        <w:t xml:space="preserve"> </w:t>
      </w:r>
      <w:r>
        <w:rPr>
          <w:i/>
        </w:rPr>
        <w:t xml:space="preserve">Neplačnik (starš oz. skrbnik) bo moral, če bo še naprej želel nadstandardno storitev prehrane za otroka, plačati to storitev vnaprej, najkasneje do 13.00 za naslednji dan, ko bo želel to storitev, ali prej v tajništvu, kjer bo prejel bon, ki ga bo predložil v kuhinji. </w:t>
      </w:r>
    </w:p>
    <w:p w:rsidR="003D1A92" w:rsidRDefault="006742A2">
      <w:pPr>
        <w:widowControl/>
        <w:numPr>
          <w:ilvl w:val="3"/>
          <w:numId w:val="21"/>
        </w:numPr>
        <w:shd w:val="clear" w:color="auto" w:fill="FFFFFF"/>
        <w:tabs>
          <w:tab w:val="left" w:pos="2127"/>
          <w:tab w:val="left" w:pos="2912"/>
        </w:tabs>
        <w:jc w:val="both"/>
      </w:pPr>
      <w:r>
        <w:t>Cena šolske malice v tem šolskem letu je 0,80 EUR; določi jo minister;</w:t>
      </w:r>
    </w:p>
    <w:p w:rsidR="003D1A92" w:rsidRDefault="006742A2">
      <w:pPr>
        <w:widowControl/>
        <w:numPr>
          <w:ilvl w:val="3"/>
          <w:numId w:val="21"/>
        </w:numPr>
        <w:shd w:val="clear" w:color="auto" w:fill="FFFFFF"/>
        <w:tabs>
          <w:tab w:val="left" w:pos="2127"/>
          <w:tab w:val="left" w:pos="2912"/>
        </w:tabs>
        <w:jc w:val="both"/>
      </w:pPr>
      <w:r>
        <w:t>cena druge malice 0,80 EUR;</w:t>
      </w:r>
    </w:p>
    <w:p w:rsidR="003D1A92" w:rsidRDefault="006742A2">
      <w:pPr>
        <w:widowControl/>
        <w:numPr>
          <w:ilvl w:val="3"/>
          <w:numId w:val="21"/>
        </w:numPr>
        <w:shd w:val="clear" w:color="auto" w:fill="FFFFFF"/>
        <w:tabs>
          <w:tab w:val="left" w:pos="1560"/>
          <w:tab w:val="left" w:pos="2127"/>
          <w:tab w:val="left" w:pos="3402"/>
          <w:tab w:val="left" w:pos="5103"/>
        </w:tabs>
        <w:jc w:val="both"/>
      </w:pPr>
      <w:r>
        <w:t>cena kosila na razredna stopnji  2,50 EUR,  na predmetni stopnji  2,80 EUR.</w:t>
      </w:r>
    </w:p>
    <w:p w:rsidR="003D1A92" w:rsidRDefault="006742A2">
      <w:pPr>
        <w:shd w:val="clear" w:color="auto" w:fill="FFFFFF"/>
        <w:jc w:val="both"/>
      </w:pPr>
      <w:bookmarkStart w:id="93" w:name="_2fk6b3p" w:colFirst="0" w:colLast="0"/>
      <w:bookmarkEnd w:id="93"/>
      <w:r>
        <w:t>Organizatorka šolske prehrane je Darja Makoter, ki je dosegljiva na OŠ Ivana Cankarja, na podružnici Cvetka Golarja šolsko prehrano koordinira Maja Rajh.</w:t>
      </w:r>
    </w:p>
    <w:p w:rsidR="003D1A92" w:rsidRDefault="006742A2">
      <w:pPr>
        <w:jc w:val="both"/>
      </w:pPr>
      <w:r>
        <w:t>V okviru šolske prehrane, dajemo poleg sestave jedilnikov po smernicah in priporočilih zdrave prehrane,  poudarek še vzgojno-izobraževalnemu vidiku. Slednje dosegamo tudi na področju skrbi za sebe in samostojnosti:</w:t>
      </w:r>
    </w:p>
    <w:p w:rsidR="003D1A92" w:rsidRDefault="003D1A92">
      <w:pPr>
        <w:jc w:val="both"/>
      </w:pPr>
    </w:p>
    <w:p w:rsidR="003D1A92" w:rsidRDefault="006742A2">
      <w:pPr>
        <w:jc w:val="both"/>
      </w:pPr>
      <w:r>
        <w:t>SAMOSTOJNOST, ZDRAVA PREHRANA</w:t>
      </w:r>
    </w:p>
    <w:p w:rsidR="003D1A92" w:rsidRDefault="006742A2">
      <w:pPr>
        <w:numPr>
          <w:ilvl w:val="0"/>
          <w:numId w:val="14"/>
        </w:numPr>
        <w:jc w:val="both"/>
      </w:pPr>
      <w:r>
        <w:t>Zdrava prehrana - ozaveščanje učencev o zdravi prehrani</w:t>
      </w:r>
    </w:p>
    <w:p w:rsidR="003D1A92" w:rsidRDefault="006742A2">
      <w:pPr>
        <w:numPr>
          <w:ilvl w:val="0"/>
          <w:numId w:val="14"/>
        </w:numPr>
        <w:jc w:val="both"/>
      </w:pPr>
      <w:r>
        <w:t>Nevarnosti prekomernega uživanja sladkorja in sladkih pijač</w:t>
      </w:r>
    </w:p>
    <w:p w:rsidR="003D1A92" w:rsidRDefault="006742A2">
      <w:pPr>
        <w:numPr>
          <w:ilvl w:val="0"/>
          <w:numId w:val="14"/>
        </w:numPr>
        <w:jc w:val="both"/>
      </w:pPr>
      <w:r>
        <w:t xml:space="preserve">SŠS, za spodbujanje večjega uživanja sezonskega, lokalno pridelanega sadja in zelenjave </w:t>
      </w:r>
    </w:p>
    <w:p w:rsidR="003D1A92" w:rsidRDefault="006742A2">
      <w:pPr>
        <w:widowControl/>
        <w:numPr>
          <w:ilvl w:val="0"/>
          <w:numId w:val="14"/>
        </w:numPr>
        <w:pBdr>
          <w:top w:val="nil"/>
          <w:left w:val="nil"/>
          <w:bottom w:val="nil"/>
          <w:right w:val="nil"/>
          <w:between w:val="nil"/>
        </w:pBdr>
        <w:spacing w:line="276" w:lineRule="auto"/>
        <w:jc w:val="both"/>
        <w:rPr>
          <w:color w:val="000000"/>
        </w:rPr>
      </w:pPr>
      <w:r>
        <w:rPr>
          <w:color w:val="000000"/>
        </w:rPr>
        <w:t>Pripravljanje tradicionalnega slovenskega zajtrka tretji petek v novembru, s katerim želimo obeležiti dan slovenske hrane in poudariti pomen uživanja lokalno pridelane hrane</w:t>
      </w:r>
    </w:p>
    <w:p w:rsidR="003D1A92" w:rsidRDefault="006742A2">
      <w:pPr>
        <w:numPr>
          <w:ilvl w:val="0"/>
          <w:numId w:val="14"/>
        </w:numPr>
        <w:jc w:val="both"/>
      </w:pPr>
      <w:r>
        <w:t>Privzgajanje kulture prehranjevanja v času malic in kosil (zavržki obrokov, glasnost med prehranjevanjem, pomen zdrave prehrane)</w:t>
      </w:r>
    </w:p>
    <w:p w:rsidR="003D1A92" w:rsidRDefault="006742A2">
      <w:pPr>
        <w:numPr>
          <w:ilvl w:val="0"/>
          <w:numId w:val="14"/>
        </w:numPr>
        <w:jc w:val="both"/>
      </w:pPr>
      <w:r>
        <w:t xml:space="preserve">Obeležitev svetovnega dne hrane  </w:t>
      </w:r>
    </w:p>
    <w:p w:rsidR="003D1A92" w:rsidRDefault="003D1A92">
      <w:pPr>
        <w:jc w:val="both"/>
      </w:pPr>
    </w:p>
    <w:p w:rsidR="003D1A92" w:rsidRDefault="006742A2">
      <w:pPr>
        <w:jc w:val="both"/>
      </w:pPr>
      <w:r>
        <w:t>Subvencioniranje šolske prehrane v š. l. 2020-21</w:t>
      </w:r>
    </w:p>
    <w:p w:rsidR="003D1A92" w:rsidRDefault="006742A2">
      <w:pPr>
        <w:jc w:val="both"/>
      </w:pPr>
      <w:r>
        <w:t xml:space="preserve">Način pridobivanja subvencij ostaja nespremenjen. (Pravica izhaja iz veljavne odločbe o otroškem dodatku na dan 1.9., ter iz prijave na posamezen obrok.) </w:t>
      </w:r>
    </w:p>
    <w:p w:rsidR="003D1A92" w:rsidRDefault="006742A2">
      <w:pPr>
        <w:jc w:val="both"/>
      </w:pPr>
      <w:r>
        <w:t xml:space="preserve">Subvencija se dodeli v višini cene kosila (kosilo je brezplačno). Učenci imajo pravico do subvencije za kosilo za vsak dan prisotnosti pri pouku in drugih dejavnostih obveznega programa v skladu s šolskim koledarjem.  </w:t>
      </w:r>
    </w:p>
    <w:p w:rsidR="003D1A92" w:rsidRDefault="006742A2">
      <w:pPr>
        <w:jc w:val="both"/>
      </w:pPr>
      <w:r>
        <w:t>Subvencija kosila se prizna za obdobje enega šolskega leta.</w:t>
      </w:r>
    </w:p>
    <w:p w:rsidR="003D1A92" w:rsidRDefault="006742A2">
      <w:pPr>
        <w:jc w:val="both"/>
      </w:pPr>
      <w:bookmarkStart w:id="94" w:name="_upglbi" w:colFirst="0" w:colLast="0"/>
      <w:bookmarkEnd w:id="94"/>
      <w:r>
        <w:t>POMEMBNO! Prepozno odjavljene ali neodjavljene subvencionirane obroke mora naročnik poravnati sam.</w:t>
      </w:r>
    </w:p>
    <w:p w:rsidR="003D1A92" w:rsidRDefault="006742A2">
      <w:pPr>
        <w:jc w:val="both"/>
        <w:rPr>
          <w:i/>
        </w:rPr>
      </w:pPr>
      <w:r>
        <w:rPr>
          <w:i/>
          <w:u w:val="single"/>
        </w:rPr>
        <w:t>Subvencija malice</w:t>
      </w:r>
      <w:r>
        <w:rPr>
          <w:i/>
        </w:rPr>
        <w:t xml:space="preserve"> </w:t>
      </w:r>
    </w:p>
    <w:p w:rsidR="003D1A92" w:rsidRDefault="006742A2">
      <w:pPr>
        <w:jc w:val="both"/>
      </w:pPr>
      <w:bookmarkStart w:id="95" w:name="_3ep43zb" w:colFirst="0" w:colLast="0"/>
      <w:bookmarkEnd w:id="95"/>
      <w:r>
        <w:t xml:space="preserve">Subvencija malice oz. brezplačna malica pripada tistim učencem, ki se redno izobražujejo, so prijavljeni na malico in pri katerih povprečni mesečni dohodek na osebo, ugotovljen v odločbi o otroškem dodatku, ne presega 53 % neto povprečne plače v Republiki Sloveniji. </w:t>
      </w:r>
    </w:p>
    <w:p w:rsidR="003D1A92" w:rsidRDefault="006742A2">
      <w:r>
        <w:t xml:space="preserve">Do polne subvencije oziroma brezplačne malice so upravičeni tudi: </w:t>
      </w:r>
    </w:p>
    <w:p w:rsidR="003D1A92" w:rsidRDefault="006742A2">
      <w:pPr>
        <w:widowControl/>
        <w:numPr>
          <w:ilvl w:val="0"/>
          <w:numId w:val="12"/>
        </w:numPr>
        <w:pBdr>
          <w:top w:val="nil"/>
          <w:left w:val="nil"/>
          <w:bottom w:val="nil"/>
          <w:right w:val="nil"/>
          <w:between w:val="nil"/>
        </w:pBdr>
        <w:jc w:val="both"/>
        <w:rPr>
          <w:color w:val="000000"/>
          <w:sz w:val="20"/>
          <w:szCs w:val="20"/>
        </w:rPr>
      </w:pPr>
      <w:r>
        <w:rPr>
          <w:color w:val="000000"/>
          <w:sz w:val="20"/>
          <w:szCs w:val="20"/>
        </w:rPr>
        <w:t>učenci, ki so nameščeni v rejniško družino na podlagi odločbe o namestitvi v rejniško družino;</w:t>
      </w:r>
    </w:p>
    <w:p w:rsidR="003D1A92" w:rsidRDefault="006742A2">
      <w:pPr>
        <w:widowControl/>
        <w:numPr>
          <w:ilvl w:val="0"/>
          <w:numId w:val="12"/>
        </w:numPr>
        <w:pBdr>
          <w:top w:val="nil"/>
          <w:left w:val="nil"/>
          <w:bottom w:val="nil"/>
          <w:right w:val="nil"/>
          <w:between w:val="nil"/>
        </w:pBdr>
        <w:jc w:val="both"/>
        <w:rPr>
          <w:color w:val="000000"/>
          <w:sz w:val="20"/>
          <w:szCs w:val="20"/>
        </w:rPr>
      </w:pPr>
      <w:r>
        <w:rPr>
          <w:color w:val="000000"/>
          <w:sz w:val="20"/>
          <w:szCs w:val="20"/>
        </w:rPr>
        <w:t>učenci, ki so prosilci za azil;</w:t>
      </w:r>
    </w:p>
    <w:p w:rsidR="003D1A92" w:rsidRDefault="006742A2">
      <w:pPr>
        <w:widowControl/>
        <w:numPr>
          <w:ilvl w:val="0"/>
          <w:numId w:val="12"/>
        </w:numPr>
        <w:pBdr>
          <w:top w:val="nil"/>
          <w:left w:val="nil"/>
          <w:bottom w:val="nil"/>
          <w:right w:val="nil"/>
          <w:between w:val="nil"/>
        </w:pBdr>
        <w:jc w:val="both"/>
        <w:rPr>
          <w:color w:val="000000"/>
          <w:sz w:val="20"/>
          <w:szCs w:val="20"/>
        </w:rPr>
      </w:pPr>
      <w:bookmarkStart w:id="96" w:name="_1tuee74" w:colFirst="0" w:colLast="0"/>
      <w:bookmarkEnd w:id="96"/>
      <w:r>
        <w:rPr>
          <w:color w:val="000000"/>
          <w:sz w:val="20"/>
          <w:szCs w:val="20"/>
        </w:rPr>
        <w:t>učenci, ki so nameščeni v zavode za vzgojo in izobraževanje otrok in mladostnikov s posebnimi potrebami oziroma v domove za učence in obiskujejo šolo izven zavoda.</w:t>
      </w:r>
    </w:p>
    <w:p w:rsidR="003D1A92" w:rsidRDefault="006742A2">
      <w:pPr>
        <w:rPr>
          <w:i/>
          <w:u w:val="single"/>
        </w:rPr>
      </w:pPr>
      <w:r>
        <w:rPr>
          <w:i/>
          <w:u w:val="single"/>
        </w:rPr>
        <w:t>Subvencija kosila za učence </w:t>
      </w:r>
      <w:bookmarkStart w:id="97" w:name="4du1wux" w:colFirst="0" w:colLast="0"/>
      <w:bookmarkEnd w:id="97"/>
    </w:p>
    <w:p w:rsidR="003D1A92" w:rsidRDefault="006742A2">
      <w:pPr>
        <w:jc w:val="both"/>
      </w:pPr>
      <w:r>
        <w:t>Polna subvencija kosila pripada učencem (ki se redno izobražujejo in so prijavljeni na malico), pri katerih povprečni mesečni dohodek na osebo, ugotovljen v veljavni odločbi o otroškem dodatku ali državni štipendiji, ne presega 36% neto povprečne plače. Do polne subvencije oziroma brezplačnega kosila so upravičeni tudi učenci in dijaki, ki so nameščeni v rejniško družino na podlagi odločbe o namestitvi v rejniško družino.</w:t>
      </w:r>
    </w:p>
    <w:p w:rsidR="003D1A92" w:rsidRDefault="003D1A92"/>
    <w:p w:rsidR="003D1A92" w:rsidRDefault="006742A2">
      <w:pPr>
        <w:pStyle w:val="Naslov2"/>
      </w:pPr>
      <w:bookmarkStart w:id="98" w:name="_2szc72q" w:colFirst="0" w:colLast="0"/>
      <w:bookmarkEnd w:id="98"/>
      <w:r>
        <w:t xml:space="preserve">19.2 SHEMA ŠOLSKEGA SADJA </w:t>
      </w:r>
    </w:p>
    <w:p w:rsidR="003D1A92" w:rsidRDefault="006742A2">
      <w:pPr>
        <w:jc w:val="both"/>
      </w:pPr>
      <w:r>
        <w:t xml:space="preserve">Je ukrep skupne kmetijske politike EU v sektorju sadja in zelenjave, katerega namen je ustaviti trend zmanjševanja porabe sadja in zelenjave in hkrati omejiti naraščanje pojava prekomerne telesne teže pri otrocih. V ta namen je Evropska unija državam članicam namenila določeno finančno pomoč za brezplačno razdeljevanje sadja in zelenjave učencem, pri čemer je dala velik poudarek pomembnosti vključevanja spremljajočih izobraževalnih in promocijskih aktivnosti. Tudi to šolsko leto bomo vključeni v projekt, koordinira ga Darja Makoter. V š. l. 2020-21 bomo sezonsko in lokalno pridelano sadje in zelenjavo razdeljevali ob torkih zjutraj pred poukom. </w:t>
      </w:r>
    </w:p>
    <w:p w:rsidR="003D1A92" w:rsidRDefault="003D1A92"/>
    <w:p w:rsidR="003D1A92" w:rsidRDefault="006742A2">
      <w:pPr>
        <w:pStyle w:val="Naslov2"/>
      </w:pPr>
      <w:bookmarkStart w:id="99" w:name="_184mhaj" w:colFirst="0" w:colLast="0"/>
      <w:bookmarkEnd w:id="99"/>
      <w:r>
        <w:t>19.3 ZDRAVSTVENO VARSTVO UČENCEV</w:t>
      </w:r>
    </w:p>
    <w:p w:rsidR="003D1A92" w:rsidRDefault="006742A2">
      <w:pPr>
        <w:spacing w:before="100" w:after="100"/>
      </w:pPr>
      <w:bookmarkStart w:id="100" w:name="_3s49zyc" w:colFirst="0" w:colLast="0"/>
      <w:bookmarkEnd w:id="100"/>
      <w:r>
        <w:t>Glej Pravila šolskega reda, točka 9. 11.</w:t>
      </w:r>
    </w:p>
    <w:p w:rsidR="003D1A92" w:rsidRDefault="003D1A92">
      <w:pPr>
        <w:spacing w:before="100" w:after="100"/>
      </w:pPr>
    </w:p>
    <w:p w:rsidR="003D1A92" w:rsidRDefault="006742A2">
      <w:pPr>
        <w:pStyle w:val="Naslov3"/>
      </w:pPr>
      <w:bookmarkStart w:id="101" w:name="_279ka65" w:colFirst="0" w:colLast="0"/>
      <w:bookmarkEnd w:id="101"/>
      <w:r>
        <w:t xml:space="preserve">20. ŠOLSKI SKLAD </w:t>
      </w:r>
    </w:p>
    <w:p w:rsidR="003D1A92" w:rsidRDefault="006742A2">
      <w:pPr>
        <w:jc w:val="both"/>
      </w:pPr>
      <w:r>
        <w:t xml:space="preserve"> </w:t>
      </w:r>
    </w:p>
    <w:p w:rsidR="003D1A92" w:rsidRDefault="006742A2">
      <w:pPr>
        <w:jc w:val="both"/>
        <w:rPr>
          <w:highlight w:val="white"/>
        </w:rPr>
      </w:pPr>
      <w:bookmarkStart w:id="102" w:name="_meukdy" w:colFirst="0" w:colLast="0"/>
      <w:bookmarkEnd w:id="102"/>
      <w:r>
        <w:t xml:space="preserve">Ustanovili smo ga na osnovi 135. člena Zakona o organizaciji in financiranju vzgoje in izobraževanja. S sredstvi, zbranimi preko šolskega sklada, bomo v šoli nabavljali učne pripomočke in opremo ter financirali nadstandardne dejavnosti učencev. </w:t>
      </w:r>
      <w:r>
        <w:rPr>
          <w:b/>
          <w:i/>
        </w:rPr>
        <w:t>Prispevki so prostovoljni in ni nujno, da v finančni obliki (kdor želi, lahko prispeva material za dejavnosti, prostovoljno pom</w:t>
      </w:r>
      <w:r>
        <w:rPr>
          <w:b/>
          <w:i/>
          <w:highlight w:val="white"/>
        </w:rPr>
        <w:t xml:space="preserve">oč …). </w:t>
      </w:r>
      <w:r>
        <w:rPr>
          <w:highlight w:val="white"/>
        </w:rPr>
        <w:t>Program šolskega sklada sprejme  upravni odbor sklada v soglasju sveta staršev in je objavljen na spletni strani šole. Sredstva v letu 2020/2021 bodo predvidoma namenjena obnovi terapevtske sobe.</w:t>
      </w:r>
    </w:p>
    <w:p w:rsidR="003D1A92" w:rsidRDefault="003D1A92">
      <w:pPr>
        <w:widowControl/>
        <w:rPr>
          <w:i/>
        </w:rPr>
      </w:pPr>
    </w:p>
    <w:p w:rsidR="003D1A92" w:rsidRDefault="006742A2">
      <w:pPr>
        <w:pStyle w:val="Naslov3"/>
      </w:pPr>
      <w:bookmarkStart w:id="103" w:name="_36ei31r" w:colFirst="0" w:colLast="0"/>
      <w:bookmarkEnd w:id="103"/>
      <w:r>
        <w:t>21. DELO VODSTVENIH ORGANOV</w:t>
      </w:r>
    </w:p>
    <w:p w:rsidR="003D1A92" w:rsidRDefault="003D1A92">
      <w:pPr>
        <w:widowControl/>
        <w:jc w:val="both"/>
      </w:pPr>
    </w:p>
    <w:p w:rsidR="003D1A92" w:rsidRDefault="006742A2">
      <w:pPr>
        <w:widowControl/>
        <w:jc w:val="both"/>
        <w:rPr>
          <w:b/>
        </w:rPr>
      </w:pPr>
      <w:r>
        <w:rPr>
          <w:b/>
        </w:rPr>
        <w:t>Ravnatelj</w:t>
      </w:r>
    </w:p>
    <w:p w:rsidR="003D1A92" w:rsidRDefault="006742A2">
      <w:pPr>
        <w:widowControl/>
        <w:pBdr>
          <w:top w:val="nil"/>
          <w:left w:val="nil"/>
          <w:bottom w:val="nil"/>
          <w:right w:val="nil"/>
          <w:between w:val="nil"/>
        </w:pBdr>
        <w:jc w:val="both"/>
        <w:rPr>
          <w:color w:val="000000"/>
        </w:rPr>
      </w:pPr>
      <w:r>
        <w:rPr>
          <w:color w:val="000000"/>
        </w:rPr>
        <w:t>Opravlja dela in naloge v skladu z Zakonom o organizaciji vzgoje in izobraževanja ter drugimi zakoni in podzakonskimi predpisi. Ob načrtovanju dela in spremljanju izvajanja LDN, vodenju razvojnega tima šole, je pomembna naloga tudi spremljanje pedagoškega dela učiteljev.</w:t>
      </w:r>
    </w:p>
    <w:p w:rsidR="003D1A92" w:rsidRDefault="003D1A92">
      <w:pPr>
        <w:widowControl/>
        <w:pBdr>
          <w:top w:val="nil"/>
          <w:left w:val="nil"/>
          <w:bottom w:val="nil"/>
          <w:right w:val="nil"/>
          <w:between w:val="nil"/>
        </w:pBdr>
        <w:jc w:val="both"/>
        <w:rPr>
          <w:color w:val="000000"/>
          <w:sz w:val="20"/>
          <w:szCs w:val="20"/>
        </w:rPr>
      </w:pPr>
    </w:p>
    <w:p w:rsidR="003D1A92" w:rsidRDefault="006742A2">
      <w:pPr>
        <w:widowControl/>
        <w:jc w:val="both"/>
        <w:rPr>
          <w:b/>
        </w:rPr>
      </w:pPr>
      <w:r>
        <w:rPr>
          <w:b/>
        </w:rPr>
        <w:t>Pomočnica ravnatelja, vodja podružnice</w:t>
      </w:r>
    </w:p>
    <w:p w:rsidR="003D1A92" w:rsidRDefault="006742A2">
      <w:pPr>
        <w:widowControl/>
        <w:jc w:val="both"/>
      </w:pPr>
      <w:r>
        <w:t>Opravlja dela in naloge v skladu s sprejetim aktom o sistemizaciji delovnih mest ter naloge, za katere jo pooblasti ravnatelj: koordinacija in vodenje evidence interesnih dejavnosti, varstva vozačev in dežurstva učiteljev, delo tehniških delavcev – čistilcev in delno hišnika, urejanje nadomeščanj, vodenje evidence izpolnjevanja letne delovne obveze, vodenje šolske dokumentacije in arhiviranja le-te, pisanje šolske kronike, izdelava statističnih poročil, pripravljanje LDN in LP šole, usklajevanje urnikov – sodelovanje z urničarji in vodji podružnic, urejanje zdravniških pregledov zaposlenih, koordinacija izvajanja preventivnih zdravniških pregledov učencev, koordinacija DSP in MSPS.</w:t>
      </w:r>
    </w:p>
    <w:p w:rsidR="003D1A92" w:rsidRDefault="003D1A92">
      <w:pPr>
        <w:widowControl/>
        <w:pBdr>
          <w:top w:val="nil"/>
          <w:left w:val="nil"/>
          <w:bottom w:val="nil"/>
          <w:right w:val="nil"/>
          <w:between w:val="nil"/>
        </w:pBdr>
        <w:jc w:val="both"/>
        <w:rPr>
          <w:i/>
          <w:color w:val="000000"/>
          <w:sz w:val="24"/>
          <w:szCs w:val="24"/>
        </w:rPr>
      </w:pPr>
    </w:p>
    <w:p w:rsidR="003D1A92" w:rsidRDefault="006742A2">
      <w:pPr>
        <w:pStyle w:val="Naslov3"/>
      </w:pPr>
      <w:bookmarkStart w:id="104" w:name="_1ljsd9k" w:colFirst="0" w:colLast="0"/>
      <w:bookmarkEnd w:id="104"/>
      <w:r>
        <w:t xml:space="preserve">22. NAČRT SPREMLJANJA VZGOJNO IZOBRAŽEVALNEGA DELA </w:t>
      </w:r>
    </w:p>
    <w:p w:rsidR="003D1A92" w:rsidRDefault="003D1A92"/>
    <w:p w:rsidR="003D1A92" w:rsidRDefault="006742A2">
      <w:pPr>
        <w:jc w:val="both"/>
      </w:pPr>
      <w:r>
        <w:t>Podrobnejši načrt je predstavljen učiteljem dva tedna pred pričetkom izvajanja spremljanja, to je do 1. oktobra 2020. Hospitacije se izvajajo od 15. oktobra do 15. januarja ter od 15. februarja do 26. aprila 2021, iz objektivnih razlogov lahko tudi izven teh terminov.</w:t>
      </w:r>
    </w:p>
    <w:p w:rsidR="003D1A92" w:rsidRDefault="003D1A92">
      <w:pPr>
        <w:widowControl/>
        <w:pBdr>
          <w:top w:val="nil"/>
          <w:left w:val="nil"/>
          <w:bottom w:val="nil"/>
          <w:right w:val="nil"/>
          <w:between w:val="nil"/>
        </w:pBdr>
        <w:jc w:val="both"/>
        <w:rPr>
          <w:color w:val="000000"/>
          <w:sz w:val="24"/>
          <w:szCs w:val="24"/>
        </w:rPr>
      </w:pPr>
    </w:p>
    <w:p w:rsidR="003D1A92" w:rsidRDefault="006742A2">
      <w:pPr>
        <w:widowControl/>
        <w:pBdr>
          <w:top w:val="nil"/>
          <w:left w:val="nil"/>
          <w:bottom w:val="nil"/>
          <w:right w:val="nil"/>
          <w:between w:val="nil"/>
        </w:pBdr>
        <w:jc w:val="both"/>
        <w:rPr>
          <w:color w:val="000000"/>
        </w:rPr>
      </w:pPr>
      <w:r>
        <w:rPr>
          <w:color w:val="000000"/>
        </w:rPr>
        <w:t>Ravnatelj in pomočnica ravnatelja spremljata predvsem:</w:t>
      </w:r>
    </w:p>
    <w:p w:rsidR="003D1A92" w:rsidRDefault="006742A2">
      <w:pPr>
        <w:pBdr>
          <w:top w:val="nil"/>
          <w:left w:val="nil"/>
          <w:bottom w:val="nil"/>
          <w:right w:val="nil"/>
          <w:between w:val="nil"/>
        </w:pBdr>
        <w:jc w:val="both"/>
        <w:rPr>
          <w:color w:val="000000"/>
        </w:rPr>
      </w:pPr>
      <w:r>
        <w:rPr>
          <w:color w:val="000000"/>
        </w:rPr>
        <w:t xml:space="preserve">- diagnostika, individualizacija dela z učenci s PP, </w:t>
      </w:r>
    </w:p>
    <w:p w:rsidR="003D1A92" w:rsidRDefault="006742A2">
      <w:pPr>
        <w:widowControl/>
        <w:pBdr>
          <w:top w:val="nil"/>
          <w:left w:val="nil"/>
          <w:bottom w:val="nil"/>
          <w:right w:val="nil"/>
          <w:between w:val="nil"/>
        </w:pBdr>
        <w:jc w:val="both"/>
        <w:rPr>
          <w:color w:val="000000"/>
        </w:rPr>
      </w:pPr>
      <w:r>
        <w:rPr>
          <w:color w:val="000000"/>
        </w:rPr>
        <w:t>- uvajanje elementov formativnega spremljanja (OŠPP, PPVI, DSP – poleg metodičnih vidikov tudi časovne, prostorske dinamike, urejenost učnega prostora, načrtno razvijanje strategij, delovno učnih navad) in/ali kompetenc podjetnosti EntreComp (OŠPP, PPVI).</w:t>
      </w:r>
    </w:p>
    <w:p w:rsidR="003D1A92" w:rsidRDefault="003D1A92">
      <w:pPr>
        <w:widowControl/>
        <w:pBdr>
          <w:top w:val="nil"/>
          <w:left w:val="nil"/>
          <w:bottom w:val="nil"/>
          <w:right w:val="nil"/>
          <w:between w:val="nil"/>
        </w:pBdr>
        <w:jc w:val="both"/>
        <w:rPr>
          <w:color w:val="000000"/>
          <w:sz w:val="24"/>
          <w:szCs w:val="24"/>
        </w:rPr>
      </w:pPr>
    </w:p>
    <w:p w:rsidR="003D1A92" w:rsidRDefault="006742A2">
      <w:pPr>
        <w:widowControl/>
        <w:pBdr>
          <w:top w:val="nil"/>
          <w:left w:val="nil"/>
          <w:bottom w:val="nil"/>
          <w:right w:val="nil"/>
          <w:between w:val="nil"/>
        </w:pBdr>
        <w:jc w:val="both"/>
        <w:rPr>
          <w:i/>
          <w:color w:val="000000"/>
        </w:rPr>
      </w:pPr>
      <w:r>
        <w:rPr>
          <w:color w:val="000000"/>
        </w:rPr>
        <w:t xml:space="preserve">Spremljanje pouka se izvede pri vsakem učitelju šole vsaj enkrat letno, lahko pa tudi večkrat.  Nastope študentov na pedagoški praksi ali v okviru priprave na strokovni izpit (poleg mentorja), izvajanje DSP ter  pouk na podružnici </w:t>
      </w:r>
      <w:r>
        <w:t>OŠCG</w:t>
      </w:r>
      <w:r>
        <w:rPr>
          <w:color w:val="000000"/>
        </w:rPr>
        <w:t xml:space="preserve"> spremlja mag. Mateja Štefanec Vaupotič, v skladu z možnostmi tudi ravnatelj. V šolskem letu 20</w:t>
      </w:r>
      <w:r>
        <w:t>20</w:t>
      </w:r>
      <w:r>
        <w:rPr>
          <w:color w:val="000000"/>
        </w:rPr>
        <w:t>/202</w:t>
      </w:r>
      <w:r>
        <w:t>1</w:t>
      </w:r>
      <w:r>
        <w:rPr>
          <w:color w:val="000000"/>
        </w:rPr>
        <w:t xml:space="preserve"> bomo na podružnici Cvetka Golarja nadaljevali z izvajanjem »medsebojnih« hospitacij</w:t>
      </w:r>
      <w:r>
        <w:t xml:space="preserve">. </w:t>
      </w:r>
    </w:p>
    <w:p w:rsidR="003D1A92" w:rsidRDefault="003D1A92">
      <w:pPr>
        <w:widowControl/>
        <w:jc w:val="both"/>
        <w:rPr>
          <w:i/>
        </w:rPr>
      </w:pPr>
    </w:p>
    <w:p w:rsidR="003D1A92" w:rsidRDefault="003D1A92">
      <w:pPr>
        <w:widowControl/>
        <w:jc w:val="both"/>
        <w:rPr>
          <w:b/>
        </w:rPr>
      </w:pPr>
    </w:p>
    <w:p w:rsidR="003D1A92" w:rsidRDefault="003D1A92">
      <w:pPr>
        <w:widowControl/>
        <w:jc w:val="both"/>
        <w:rPr>
          <w:b/>
        </w:rPr>
      </w:pPr>
    </w:p>
    <w:p w:rsidR="003D1A92" w:rsidRDefault="003D1A92">
      <w:pPr>
        <w:widowControl/>
        <w:jc w:val="both"/>
        <w:rPr>
          <w:b/>
        </w:rPr>
      </w:pPr>
    </w:p>
    <w:p w:rsidR="003D1A92" w:rsidRDefault="003D1A92">
      <w:pPr>
        <w:widowControl/>
        <w:pBdr>
          <w:top w:val="nil"/>
          <w:left w:val="nil"/>
          <w:bottom w:val="nil"/>
          <w:right w:val="nil"/>
          <w:between w:val="nil"/>
        </w:pBdr>
        <w:jc w:val="both"/>
        <w:rPr>
          <w:color w:val="000000"/>
          <w:sz w:val="20"/>
          <w:szCs w:val="20"/>
        </w:rPr>
      </w:pPr>
    </w:p>
    <w:p w:rsidR="003D1A92" w:rsidRDefault="006742A2">
      <w:pPr>
        <w:pStyle w:val="Naslov3"/>
      </w:pPr>
      <w:bookmarkStart w:id="105" w:name="_45jfvxd" w:colFirst="0" w:colLast="0"/>
      <w:bookmarkStart w:id="106" w:name="_2koq656" w:colFirst="0" w:colLast="0"/>
      <w:bookmarkEnd w:id="105"/>
      <w:bookmarkEnd w:id="106"/>
      <w:r>
        <w:t xml:space="preserve">24. AKTIVNOSTI, S KATERIMI SE ŠOLA VKLJUČUJE V OKOLJE </w:t>
      </w:r>
    </w:p>
    <w:p w:rsidR="003D1A92" w:rsidRDefault="006742A2">
      <w:pPr>
        <w:widowControl/>
        <w:jc w:val="both"/>
        <w:rPr>
          <w:shd w:val="clear" w:color="auto" w:fill="EAD1DC"/>
        </w:rPr>
      </w:pPr>
      <w:r>
        <w:rPr>
          <w:shd w:val="clear" w:color="auto" w:fill="EAD1DC"/>
        </w:rPr>
        <w:t xml:space="preserve">*V šolskem letu 2020/2021 se bo vključevanje v okolje izvajalo upoštevajoč smernice in priporočila MIZŠ, ZRSŠ in NIJZ, gotovo pa v manjši meri kot sicer. </w:t>
      </w:r>
    </w:p>
    <w:p w:rsidR="003D1A92" w:rsidRDefault="003D1A92">
      <w:pPr>
        <w:rPr>
          <w:b/>
        </w:rPr>
      </w:pPr>
    </w:p>
    <w:p w:rsidR="003D1A92" w:rsidRDefault="006742A2">
      <w:r>
        <w:rPr>
          <w:b/>
        </w:rPr>
        <w:t>ZAVOD ZA ŠOLSTVO</w:t>
      </w:r>
    </w:p>
    <w:p w:rsidR="003D1A92" w:rsidRDefault="006742A2">
      <w:pPr>
        <w:numPr>
          <w:ilvl w:val="0"/>
          <w:numId w:val="11"/>
        </w:numPr>
      </w:pPr>
      <w:r>
        <w:t xml:space="preserve">mentorska mreža strokovnih delavcev, </w:t>
      </w:r>
    </w:p>
    <w:p w:rsidR="003D1A92" w:rsidRDefault="006742A2">
      <w:pPr>
        <w:numPr>
          <w:ilvl w:val="0"/>
          <w:numId w:val="11"/>
        </w:numPr>
      </w:pPr>
      <w:r>
        <w:t>delovna srečanja ravnateljev in vodij zavodov in šol za otroke s posebnimi potrebami</w:t>
      </w:r>
    </w:p>
    <w:p w:rsidR="003D1A92" w:rsidRDefault="006742A2">
      <w:pPr>
        <w:numPr>
          <w:ilvl w:val="0"/>
          <w:numId w:val="11"/>
        </w:numPr>
      </w:pPr>
      <w:r>
        <w:t xml:space="preserve">tematske konference in druga izobraževanja, ki jih izvaja ZRSŠ, </w:t>
      </w:r>
    </w:p>
    <w:p w:rsidR="003D1A92" w:rsidRDefault="006742A2">
      <w:pPr>
        <w:numPr>
          <w:ilvl w:val="0"/>
          <w:numId w:val="11"/>
        </w:numPr>
      </w:pPr>
      <w:r>
        <w:t>svetovalne storitve,</w:t>
      </w:r>
    </w:p>
    <w:p w:rsidR="003D1A92" w:rsidRDefault="006742A2">
      <w:pPr>
        <w:widowControl/>
        <w:numPr>
          <w:ilvl w:val="0"/>
          <w:numId w:val="11"/>
        </w:numPr>
        <w:jc w:val="both"/>
      </w:pPr>
      <w:r>
        <w:t>posredovanje podatkov in gradiv o šoli,</w:t>
      </w:r>
    </w:p>
    <w:p w:rsidR="003D1A92" w:rsidRDefault="006742A2">
      <w:pPr>
        <w:numPr>
          <w:ilvl w:val="0"/>
          <w:numId w:val="11"/>
        </w:numPr>
      </w:pPr>
      <w:r>
        <w:t xml:space="preserve">sodelovanje v projektih ESS, kjer sodeluje/koordinira tudi ZRSŠ, </w:t>
      </w:r>
    </w:p>
    <w:p w:rsidR="003D1A92" w:rsidRDefault="006742A2">
      <w:pPr>
        <w:numPr>
          <w:ilvl w:val="0"/>
          <w:numId w:val="11"/>
        </w:numPr>
      </w:pPr>
      <w:r>
        <w:t>sodelovanje v razvojni nalogi Uvajanje formativnega spremljanja (tim za FS).</w:t>
      </w:r>
    </w:p>
    <w:p w:rsidR="003D1A92" w:rsidRDefault="003D1A92">
      <w:pPr>
        <w:rPr>
          <w:b/>
        </w:rPr>
      </w:pPr>
    </w:p>
    <w:p w:rsidR="003D1A92" w:rsidRDefault="006742A2">
      <w:pPr>
        <w:rPr>
          <w:b/>
        </w:rPr>
      </w:pPr>
      <w:r>
        <w:rPr>
          <w:b/>
        </w:rPr>
        <w:t>OSNOVNE ŠOLE, GIMNAZIJA</w:t>
      </w:r>
    </w:p>
    <w:p w:rsidR="003D1A92" w:rsidRDefault="006742A2">
      <w:pPr>
        <w:jc w:val="both"/>
      </w:pPr>
      <w:r>
        <w:rPr>
          <w:i/>
        </w:rPr>
        <w:t>Z drugimi OŠ v okviru ŠS</w:t>
      </w:r>
      <w:r>
        <w:t xml:space="preserve"> - občinski otroški parlament,  tekmovanja učencev, dopolnjevanje dela učiteljev, prireditve. Zaposleni delavci na drugih šolah, izvajalci DSP-ja in drugo svetovanje. Ravnatelj in pomočnica ravnatelja sta člana </w:t>
      </w:r>
      <w:r>
        <w:rPr>
          <w:b/>
        </w:rPr>
        <w:t>aktiva ravnateljev</w:t>
      </w:r>
      <w:r>
        <w:t xml:space="preserve"> osnovnih šol in vrtcev upravne enote Ljutomer, kjer rešujemo skupna vprašanja s področja poslovnega in pedagoškega vodenja. Sodelovanje </w:t>
      </w:r>
      <w:r>
        <w:rPr>
          <w:i/>
        </w:rPr>
        <w:t>z glasbeno šolo Slavka Osterca Ljutomer</w:t>
      </w:r>
      <w:r>
        <w:rPr>
          <w:b/>
        </w:rPr>
        <w:t xml:space="preserve">: </w:t>
      </w:r>
      <w:r>
        <w:t xml:space="preserve">tematske ure in predstavitve,  nastopi učencev na prireditvah. </w:t>
      </w:r>
      <w:r>
        <w:rPr>
          <w:i/>
        </w:rPr>
        <w:t>Gimnazija F. Miklošiča</w:t>
      </w:r>
      <w:r>
        <w:t>: izvajanje predavanj in delavnic naših učiteljic (specifike dela z učencI s PP), sodelovanje v okviru projektnega tedna, prostovoljnega udejstvovanja dijakov (občasno vključevanja v PB ali druge dejavnosti).</w:t>
      </w:r>
    </w:p>
    <w:p w:rsidR="003D1A92" w:rsidRDefault="003D1A92">
      <w:pPr>
        <w:widowControl/>
        <w:jc w:val="both"/>
      </w:pPr>
    </w:p>
    <w:p w:rsidR="003D1A92" w:rsidRDefault="006742A2">
      <w:pPr>
        <w:widowControl/>
        <w:jc w:val="both"/>
        <w:rPr>
          <w:b/>
        </w:rPr>
      </w:pPr>
      <w:r>
        <w:rPr>
          <w:b/>
        </w:rPr>
        <w:t xml:space="preserve">SOUS </w:t>
      </w:r>
    </w:p>
    <w:p w:rsidR="003D1A92" w:rsidRDefault="006742A2">
      <w:pPr>
        <w:widowControl/>
        <w:jc w:val="both"/>
      </w:pPr>
      <w:r>
        <w:t xml:space="preserve">Podružnična OŠCG je članica skupnosti SOUS. </w:t>
      </w:r>
    </w:p>
    <w:p w:rsidR="003D1A92" w:rsidRDefault="003D1A92">
      <w:pPr>
        <w:widowControl/>
        <w:jc w:val="both"/>
      </w:pPr>
    </w:p>
    <w:p w:rsidR="003D1A92" w:rsidRDefault="006742A2">
      <w:pPr>
        <w:rPr>
          <w:b/>
        </w:rPr>
      </w:pPr>
      <w:r>
        <w:rPr>
          <w:b/>
        </w:rPr>
        <w:t>RIC</w:t>
      </w:r>
    </w:p>
    <w:p w:rsidR="003D1A92" w:rsidRDefault="006742A2">
      <w:pPr>
        <w:jc w:val="both"/>
      </w:pPr>
      <w:r>
        <w:t>Izvedba NPZ, usposabljanje učiteljev za ocenjevalce ter sodelovanje učiteljev kot zunanjih ocenjevalcev v 9. razredu in zunanjih nadzornih učiteljev pri izvedbi NPZ v 9. razredu.</w:t>
      </w:r>
    </w:p>
    <w:p w:rsidR="003D1A92" w:rsidRDefault="003D1A92"/>
    <w:p w:rsidR="003D1A92" w:rsidRDefault="006742A2">
      <w:pPr>
        <w:jc w:val="both"/>
      </w:pPr>
      <w:r>
        <w:rPr>
          <w:b/>
        </w:rPr>
        <w:t>Ministrstvo za notranje zadeve, Ministrstvo za okolje in prostor, Zavod za zdravstveno varstvo, Služba RS za razvoj kadrov in štipendije, RRA Mura</w:t>
      </w:r>
      <w:r>
        <w:t xml:space="preserve">: Vključevanje v projekte, natečaje… </w:t>
      </w:r>
    </w:p>
    <w:p w:rsidR="003D1A92" w:rsidRDefault="003D1A92"/>
    <w:p w:rsidR="003D1A92" w:rsidRDefault="006742A2">
      <w:pPr>
        <w:rPr>
          <w:b/>
        </w:rPr>
      </w:pPr>
      <w:r>
        <w:rPr>
          <w:b/>
        </w:rPr>
        <w:t>Lokalna skupnost</w:t>
      </w:r>
    </w:p>
    <w:p w:rsidR="003D1A92" w:rsidRDefault="006742A2">
      <w:pPr>
        <w:jc w:val="both"/>
      </w:pPr>
      <w:r>
        <w:t>Sodelovanje na prireditvah v lokalni skupnosti: komemoracija ob dnevu mrtvih, veseli december;</w:t>
      </w:r>
    </w:p>
    <w:p w:rsidR="003D1A92" w:rsidRDefault="003D1A92"/>
    <w:p w:rsidR="003D1A92" w:rsidRDefault="006742A2">
      <w:r>
        <w:rPr>
          <w:b/>
        </w:rPr>
        <w:t>Oddajanje prostorov.</w:t>
      </w:r>
    </w:p>
    <w:p w:rsidR="003D1A92" w:rsidRDefault="006742A2">
      <w:r>
        <w:t>Športni prostori za rekreacijo in izvedbo tekmovanj.</w:t>
      </w:r>
    </w:p>
    <w:p w:rsidR="003D1A92" w:rsidRDefault="003D1A92"/>
    <w:p w:rsidR="003D1A92" w:rsidRDefault="006742A2">
      <w:pPr>
        <w:rPr>
          <w:b/>
        </w:rPr>
      </w:pPr>
      <w:r>
        <w:rPr>
          <w:b/>
        </w:rPr>
        <w:t xml:space="preserve">MESTNA KNJIŽNICA, MUZEJ </w:t>
      </w:r>
    </w:p>
    <w:p w:rsidR="003D1A92" w:rsidRDefault="006742A2">
      <w:r>
        <w:t xml:space="preserve">Sodelujemo z Bralnim klubom Ljutomer (branje s članicami, delavnice), učenci se po predhodnem dogovoru udeležujejo tudi bralnih ur. </w:t>
      </w:r>
    </w:p>
    <w:p w:rsidR="003D1A92" w:rsidRDefault="003D1A92"/>
    <w:p w:rsidR="003D1A92" w:rsidRDefault="006742A2">
      <w:pPr>
        <w:jc w:val="both"/>
      </w:pPr>
      <w:r>
        <w:rPr>
          <w:b/>
        </w:rPr>
        <w:t>JSKD, KUD Ivan Kaučič</w:t>
      </w:r>
    </w:p>
    <w:p w:rsidR="003D1A92" w:rsidRDefault="006742A2">
      <w:pPr>
        <w:jc w:val="both"/>
      </w:pPr>
      <w:r>
        <w:t xml:space="preserve">Lutkovni abonma in sodelovanje na revijah pevskih zborov, folklornih skupin ter lutkovnih in gledaliških skupin. Udeležba na izobraževanjih, ki jih organizira JSKD. Organiziranje kulturnih dni. </w:t>
      </w:r>
    </w:p>
    <w:p w:rsidR="003D1A92" w:rsidRDefault="003D1A92">
      <w:pPr>
        <w:jc w:val="both"/>
        <w:rPr>
          <w:b/>
        </w:rPr>
      </w:pPr>
    </w:p>
    <w:p w:rsidR="003D1A92" w:rsidRDefault="006742A2">
      <w:pPr>
        <w:jc w:val="both"/>
      </w:pPr>
      <w:r>
        <w:rPr>
          <w:b/>
        </w:rPr>
        <w:t xml:space="preserve">Lokalna turistična organizacija: </w:t>
      </w:r>
      <w:r>
        <w:t>Vključevanje v turistične aktivnosti oz. prireditve.</w:t>
      </w:r>
    </w:p>
    <w:p w:rsidR="003D1A92" w:rsidRDefault="003D1A92">
      <w:pPr>
        <w:jc w:val="both"/>
        <w:rPr>
          <w:b/>
        </w:rPr>
      </w:pPr>
    </w:p>
    <w:p w:rsidR="003D1A92" w:rsidRDefault="006742A2">
      <w:pPr>
        <w:widowControl/>
        <w:jc w:val="both"/>
      </w:pPr>
      <w:r>
        <w:rPr>
          <w:b/>
        </w:rPr>
        <w:t xml:space="preserve">ČEBELARSKO DRUŠTVO – </w:t>
      </w:r>
      <w:r>
        <w:t>sodelovanje pri izvedbi državnega tekmovanja ter drugih dejavnostih: čebelarski krožki na matični in podružnicah, medeni zajtrk, idr.</w:t>
      </w:r>
    </w:p>
    <w:p w:rsidR="003D1A92" w:rsidRDefault="003D1A92">
      <w:pPr>
        <w:jc w:val="both"/>
        <w:rPr>
          <w:b/>
        </w:rPr>
      </w:pPr>
    </w:p>
    <w:p w:rsidR="003D1A92" w:rsidRDefault="006742A2">
      <w:pPr>
        <w:jc w:val="both"/>
      </w:pPr>
      <w:r>
        <w:rPr>
          <w:b/>
        </w:rPr>
        <w:t xml:space="preserve">DRUŠTVO DEFEKTOLOGOV IN OŠPP POMURJA </w:t>
      </w:r>
      <w:r>
        <w:t>–  srečanje defektologov Pomurja, aktiv ravnateljev, skupna športna tekmovanja in regijska športna srečanja, srečanja oddelkov PPVI.</w:t>
      </w:r>
    </w:p>
    <w:p w:rsidR="003D1A92" w:rsidRDefault="003D1A92">
      <w:pPr>
        <w:rPr>
          <w:b/>
        </w:rPr>
      </w:pPr>
    </w:p>
    <w:p w:rsidR="003D1A92" w:rsidRDefault="006742A2">
      <w:r>
        <w:rPr>
          <w:b/>
        </w:rPr>
        <w:t>MEDIJI</w:t>
      </w:r>
    </w:p>
    <w:p w:rsidR="003D1A92" w:rsidRDefault="006742A2">
      <w:pPr>
        <w:jc w:val="both"/>
      </w:pPr>
      <w:r>
        <w:t>Učitelji pošiljajo prispevke v strokovne revije in časopise: Vzgoja in izobraževanje, Šolski razgledi, Didakta idr. O vseh pomembnejših dogodkih na šoli obveščamo na šolski spletni strani, povabimo medije Vestnik, Delo, Večer in radio Maxi. Učenci poročajo o dogajanjih in pošiljajo prispevke v časopis Vestnik, sodelujejo v oddajah Radia Murski val. Izdajamo šolsko glasilo. Prispevke o pomembnejših dogodkih na šoli lahko objavljamo tudi v občinskem glasilu.</w:t>
      </w:r>
    </w:p>
    <w:p w:rsidR="003D1A92" w:rsidRDefault="003D1A92">
      <w:pPr>
        <w:widowControl/>
        <w:rPr>
          <w:b/>
        </w:rPr>
      </w:pPr>
    </w:p>
    <w:p w:rsidR="003D1A92" w:rsidRDefault="003D1A92">
      <w:pPr>
        <w:widowControl/>
        <w:jc w:val="both"/>
        <w:rPr>
          <w:b/>
        </w:rPr>
      </w:pPr>
    </w:p>
    <w:p w:rsidR="003D1A92" w:rsidRDefault="006742A2">
      <w:pPr>
        <w:pStyle w:val="Naslov3"/>
      </w:pPr>
      <w:bookmarkStart w:id="107" w:name="_zu0gcz" w:colFirst="0" w:colLast="0"/>
      <w:bookmarkEnd w:id="107"/>
      <w:r>
        <w:t xml:space="preserve">25. SODELOVANJE Z VISOKOŠOLSKIMI ZAVODI, KI IZOBRAŽUJEJO UČITELJE, RAZISKOVALNIMI INSTITUCIJAMI </w:t>
      </w:r>
    </w:p>
    <w:p w:rsidR="003D1A92" w:rsidRDefault="003D1A92">
      <w:pPr>
        <w:widowControl/>
        <w:jc w:val="both"/>
        <w:rPr>
          <w:b/>
        </w:rPr>
      </w:pPr>
    </w:p>
    <w:p w:rsidR="003D1A92" w:rsidRDefault="006742A2">
      <w:r>
        <w:rPr>
          <w:b/>
        </w:rPr>
        <w:t>PEDAGOŠKA FAKULTETA MB, LJ, Koper, FF v Ljubljani</w:t>
      </w:r>
      <w:r>
        <w:t>:</w:t>
      </w:r>
      <w:r>
        <w:br/>
        <w:t>Pedagoška praksa študentov. Sodelovanje pri raziskovalnih nalogah.</w:t>
      </w:r>
    </w:p>
    <w:p w:rsidR="003D1A92" w:rsidRDefault="003D1A92">
      <w:pPr>
        <w:rPr>
          <w:b/>
        </w:rPr>
      </w:pPr>
    </w:p>
    <w:p w:rsidR="003D1A92" w:rsidRDefault="006742A2">
      <w:pPr>
        <w:pStyle w:val="Naslov3"/>
      </w:pPr>
      <w:bookmarkStart w:id="108" w:name="_3jtnz0s" w:colFirst="0" w:colLast="0"/>
      <w:bookmarkEnd w:id="108"/>
      <w:r>
        <w:t>26. SODELOVANJE Z VZGOJNIMI POSVETOVALNICAMI OZIROMA SVETOVALNIMI CENTRI</w:t>
      </w:r>
    </w:p>
    <w:p w:rsidR="003D1A92" w:rsidRDefault="003D1A92">
      <w:pPr>
        <w:widowControl/>
        <w:jc w:val="both"/>
        <w:rPr>
          <w:b/>
        </w:rPr>
      </w:pPr>
    </w:p>
    <w:p w:rsidR="003D1A92" w:rsidRDefault="003D1A92">
      <w:pPr>
        <w:widowControl/>
        <w:jc w:val="both"/>
        <w:rPr>
          <w:b/>
        </w:rPr>
      </w:pPr>
    </w:p>
    <w:p w:rsidR="003D1A92" w:rsidRDefault="003D1A92">
      <w:pPr>
        <w:widowControl/>
        <w:jc w:val="both"/>
        <w:rPr>
          <w:b/>
        </w:rPr>
      </w:pPr>
    </w:p>
    <w:p w:rsidR="003D1A92" w:rsidRDefault="003D1A92">
      <w:pPr>
        <w:widowControl/>
        <w:jc w:val="both"/>
        <w:rPr>
          <w:b/>
        </w:rPr>
      </w:pPr>
    </w:p>
    <w:p w:rsidR="003D1A92" w:rsidRDefault="003D1A92">
      <w:pPr>
        <w:widowControl/>
        <w:jc w:val="both"/>
        <w:rPr>
          <w:b/>
        </w:rPr>
      </w:pPr>
    </w:p>
    <w:p w:rsidR="003D1A92" w:rsidRDefault="006742A2">
      <w:pPr>
        <w:pStyle w:val="Naslov3"/>
      </w:pPr>
      <w:bookmarkStart w:id="109" w:name="_1yyy98l" w:colFirst="0" w:colLast="0"/>
      <w:bookmarkEnd w:id="109"/>
      <w:r>
        <w:t>27. SPREMLJANJE URESNIČEVANJA LETNEGA DELOVNEGA NAČRTA</w:t>
      </w:r>
    </w:p>
    <w:p w:rsidR="003D1A92" w:rsidRDefault="003D1A92"/>
    <w:p w:rsidR="003D1A92" w:rsidRDefault="006742A2">
      <w:pPr>
        <w:widowControl/>
        <w:pBdr>
          <w:top w:val="single" w:sz="4" w:space="1" w:color="000000"/>
          <w:left w:val="single" w:sz="4" w:space="4" w:color="000000"/>
          <w:bottom w:val="single" w:sz="4" w:space="1" w:color="000000"/>
          <w:right w:val="single" w:sz="4" w:space="4" w:color="000000"/>
        </w:pBdr>
        <w:jc w:val="both"/>
      </w:pPr>
      <w:r>
        <w:t>Uresničevanje LDN spremljamo na rednih sejah učiteljskega zbora in/ali tedenskih informativnih sestankih. Poročila pripravljajo ravnatelj, pomočnica ravnatelja, vodje strokovnih aktivov in projektnih timov, vodje posameznih dejavnosti.</w:t>
      </w:r>
    </w:p>
    <w:p w:rsidR="003D1A92" w:rsidRDefault="003D1A92">
      <w:pPr>
        <w:widowControl/>
        <w:pBdr>
          <w:top w:val="single" w:sz="4" w:space="1" w:color="000000"/>
          <w:left w:val="single" w:sz="4" w:space="4" w:color="000000"/>
          <w:bottom w:val="single" w:sz="4" w:space="1" w:color="000000"/>
          <w:right w:val="single" w:sz="4" w:space="4" w:color="000000"/>
        </w:pBdr>
        <w:jc w:val="both"/>
        <w:rPr>
          <w:highlight w:val="yellow"/>
        </w:rPr>
      </w:pPr>
    </w:p>
    <w:p w:rsidR="003D1A92" w:rsidRDefault="006742A2">
      <w:pPr>
        <w:widowControl/>
        <w:pBdr>
          <w:top w:val="single" w:sz="4" w:space="1" w:color="000000"/>
          <w:left w:val="single" w:sz="4" w:space="4" w:color="000000"/>
          <w:bottom w:val="single" w:sz="4" w:space="1" w:color="000000"/>
          <w:right w:val="single" w:sz="4" w:space="4" w:color="000000"/>
        </w:pBdr>
        <w:jc w:val="both"/>
        <w:rPr>
          <w:highlight w:val="white"/>
        </w:rPr>
      </w:pPr>
      <w:r>
        <w:t xml:space="preserve">Pripravila BRANKO </w:t>
      </w:r>
      <w:r>
        <w:rPr>
          <w:highlight w:val="white"/>
        </w:rPr>
        <w:t>MEZNARIČ, univ. dipl. inž. el., ravnatelj</w:t>
      </w:r>
    </w:p>
    <w:p w:rsidR="003D1A92" w:rsidRDefault="003D1A92">
      <w:pPr>
        <w:widowControl/>
        <w:pBdr>
          <w:top w:val="single" w:sz="4" w:space="1" w:color="000000"/>
          <w:left w:val="single" w:sz="4" w:space="4" w:color="000000"/>
          <w:bottom w:val="single" w:sz="4" w:space="1" w:color="000000"/>
          <w:right w:val="single" w:sz="4" w:space="4" w:color="000000"/>
        </w:pBdr>
        <w:jc w:val="both"/>
      </w:pPr>
    </w:p>
    <w:p w:rsidR="003D1A92" w:rsidRDefault="006742A2">
      <w:pPr>
        <w:widowControl/>
        <w:pBdr>
          <w:top w:val="single" w:sz="4" w:space="1" w:color="000000"/>
          <w:left w:val="single" w:sz="4" w:space="4" w:color="000000"/>
          <w:bottom w:val="single" w:sz="4" w:space="1" w:color="000000"/>
          <w:right w:val="single" w:sz="4" w:space="4" w:color="000000"/>
        </w:pBdr>
        <w:jc w:val="both"/>
      </w:pPr>
      <w:r>
        <w:t>________________________________</w:t>
      </w:r>
    </w:p>
    <w:p w:rsidR="003D1A92" w:rsidRDefault="003D1A92">
      <w:pPr>
        <w:widowControl/>
        <w:pBdr>
          <w:top w:val="single" w:sz="4" w:space="1" w:color="000000"/>
          <w:left w:val="single" w:sz="4" w:space="4" w:color="000000"/>
          <w:bottom w:val="single" w:sz="4" w:space="1" w:color="000000"/>
          <w:right w:val="single" w:sz="4" w:space="4" w:color="000000"/>
        </w:pBdr>
        <w:jc w:val="both"/>
      </w:pPr>
    </w:p>
    <w:p w:rsidR="003D1A92" w:rsidRDefault="006742A2">
      <w:pPr>
        <w:widowControl/>
        <w:pBdr>
          <w:top w:val="single" w:sz="4" w:space="1" w:color="000000"/>
          <w:left w:val="single" w:sz="4" w:space="4" w:color="000000"/>
          <w:bottom w:val="single" w:sz="4" w:space="1" w:color="000000"/>
          <w:right w:val="single" w:sz="4" w:space="4" w:color="000000"/>
        </w:pBdr>
        <w:jc w:val="both"/>
      </w:pPr>
      <w:r>
        <w:t>mag. MATEJA ŠTEFANEC VAUPOTIČ, prof. def., pomočnica ravnatelja</w:t>
      </w:r>
    </w:p>
    <w:p w:rsidR="003D1A92" w:rsidRDefault="003D1A92">
      <w:pPr>
        <w:widowControl/>
        <w:pBdr>
          <w:top w:val="single" w:sz="4" w:space="1" w:color="000000"/>
          <w:left w:val="single" w:sz="4" w:space="4" w:color="000000"/>
          <w:bottom w:val="single" w:sz="4" w:space="1" w:color="000000"/>
          <w:right w:val="single" w:sz="4" w:space="4" w:color="000000"/>
        </w:pBdr>
        <w:jc w:val="both"/>
      </w:pPr>
    </w:p>
    <w:p w:rsidR="003D1A92" w:rsidRDefault="006742A2">
      <w:pPr>
        <w:widowControl/>
        <w:pBdr>
          <w:top w:val="single" w:sz="4" w:space="1" w:color="000000"/>
          <w:left w:val="single" w:sz="4" w:space="4" w:color="000000"/>
          <w:bottom w:val="single" w:sz="4" w:space="1" w:color="000000"/>
          <w:right w:val="single" w:sz="4" w:space="4" w:color="000000"/>
        </w:pBdr>
        <w:jc w:val="both"/>
      </w:pPr>
      <w:r>
        <w:t>________________________________</w:t>
      </w:r>
    </w:p>
    <w:p w:rsidR="003D1A92" w:rsidRDefault="003D1A92">
      <w:pPr>
        <w:widowControl/>
        <w:pBdr>
          <w:top w:val="single" w:sz="4" w:space="1" w:color="000000"/>
          <w:left w:val="single" w:sz="4" w:space="4" w:color="000000"/>
          <w:bottom w:val="single" w:sz="4" w:space="1" w:color="000000"/>
          <w:right w:val="single" w:sz="4" w:space="4" w:color="000000"/>
        </w:pBdr>
        <w:jc w:val="both"/>
      </w:pPr>
    </w:p>
    <w:p w:rsidR="003D1A92" w:rsidRDefault="003D1A92">
      <w:pPr>
        <w:widowControl/>
        <w:pBdr>
          <w:top w:val="single" w:sz="4" w:space="1" w:color="000000"/>
          <w:left w:val="single" w:sz="4" w:space="4" w:color="000000"/>
          <w:bottom w:val="single" w:sz="4" w:space="1" w:color="000000"/>
          <w:right w:val="single" w:sz="4" w:space="4" w:color="000000"/>
        </w:pBdr>
        <w:jc w:val="both"/>
      </w:pPr>
    </w:p>
    <w:p w:rsidR="003D1A92" w:rsidRDefault="006742A2">
      <w:pPr>
        <w:widowControl/>
        <w:pBdr>
          <w:top w:val="single" w:sz="4" w:space="1" w:color="000000"/>
          <w:left w:val="single" w:sz="4" w:space="4" w:color="000000"/>
          <w:bottom w:val="single" w:sz="4" w:space="1" w:color="000000"/>
          <w:right w:val="single" w:sz="4" w:space="4" w:color="000000"/>
        </w:pBdr>
        <w:jc w:val="both"/>
      </w:pPr>
      <w:r>
        <w:t>Predlog letnega delovnega načrta šole je bil obravnavan na 2. učiteljskem zboru, dne 15. septembra 2020 na OŠCG. Svet staršev podružnične OŠ Cvetka Golarja Ljutomer je LDN obravnaval na svoji seji dne 21. septembra 2020 in podal pozitivno mnenje, svet zavoda pa je letni delovni načrt obravnaval in sprejel na ___ redni seji, dne ___ septembra 2020.</w:t>
      </w:r>
    </w:p>
    <w:p w:rsidR="003D1A92" w:rsidRDefault="003D1A92">
      <w:pPr>
        <w:pBdr>
          <w:top w:val="single" w:sz="4" w:space="1" w:color="000000"/>
          <w:left w:val="single" w:sz="4" w:space="4" w:color="000000"/>
          <w:bottom w:val="single" w:sz="4" w:space="1" w:color="000000"/>
          <w:right w:val="single" w:sz="4" w:space="4" w:color="000000"/>
        </w:pBdr>
        <w:jc w:val="both"/>
      </w:pPr>
    </w:p>
    <w:p w:rsidR="003D1A92" w:rsidRDefault="003D1A92">
      <w:pPr>
        <w:pBdr>
          <w:top w:val="single" w:sz="4" w:space="1" w:color="000000"/>
          <w:left w:val="single" w:sz="4" w:space="4" w:color="000000"/>
          <w:bottom w:val="single" w:sz="4" w:space="1" w:color="000000"/>
          <w:right w:val="single" w:sz="4" w:space="4" w:color="000000"/>
        </w:pBdr>
        <w:jc w:val="both"/>
      </w:pPr>
    </w:p>
    <w:p w:rsidR="003D1A92" w:rsidRDefault="003D1A92">
      <w:pPr>
        <w:pBdr>
          <w:top w:val="single" w:sz="4" w:space="1" w:color="000000"/>
          <w:left w:val="single" w:sz="4" w:space="4" w:color="000000"/>
          <w:bottom w:val="single" w:sz="4" w:space="1" w:color="000000"/>
          <w:right w:val="single" w:sz="4" w:space="4" w:color="000000"/>
        </w:pBdr>
        <w:jc w:val="both"/>
      </w:pPr>
    </w:p>
    <w:p w:rsidR="003D1A92" w:rsidRDefault="003D1A92">
      <w:pPr>
        <w:pBdr>
          <w:top w:val="single" w:sz="4" w:space="1" w:color="000000"/>
          <w:left w:val="single" w:sz="4" w:space="4" w:color="000000"/>
          <w:bottom w:val="single" w:sz="4" w:space="1" w:color="000000"/>
          <w:right w:val="single" w:sz="4" w:space="4" w:color="000000"/>
        </w:pBdr>
        <w:jc w:val="both"/>
      </w:pPr>
    </w:p>
    <w:p w:rsidR="003D1A92" w:rsidRDefault="003D1A92">
      <w:pPr>
        <w:pBdr>
          <w:top w:val="single" w:sz="4" w:space="1" w:color="000000"/>
          <w:left w:val="single" w:sz="4" w:space="4" w:color="000000"/>
          <w:bottom w:val="single" w:sz="4" w:space="1" w:color="000000"/>
          <w:right w:val="single" w:sz="4" w:space="4" w:color="000000"/>
        </w:pBdr>
        <w:jc w:val="both"/>
      </w:pPr>
    </w:p>
    <w:p w:rsidR="003D1A92" w:rsidRDefault="00C55E8C">
      <w:pPr>
        <w:pBdr>
          <w:top w:val="single" w:sz="4" w:space="1" w:color="000000"/>
          <w:left w:val="single" w:sz="4" w:space="4" w:color="000000"/>
          <w:bottom w:val="single" w:sz="4" w:space="1" w:color="000000"/>
          <w:right w:val="single" w:sz="4" w:space="4" w:color="000000"/>
        </w:pBdr>
        <w:jc w:val="both"/>
      </w:pPr>
      <w:r>
        <w:t xml:space="preserve">Predsednik </w:t>
      </w:r>
      <w:r w:rsidR="006742A2">
        <w:t>sveta zavoda:</w:t>
      </w:r>
    </w:p>
    <w:p w:rsidR="003D1A92" w:rsidRDefault="003D1A92">
      <w:pPr>
        <w:pBdr>
          <w:top w:val="single" w:sz="4" w:space="1" w:color="000000"/>
          <w:left w:val="single" w:sz="4" w:space="4" w:color="000000"/>
          <w:bottom w:val="single" w:sz="4" w:space="1" w:color="000000"/>
          <w:right w:val="single" w:sz="4" w:space="4" w:color="000000"/>
        </w:pBdr>
      </w:pPr>
      <w:bookmarkStart w:id="110" w:name="_4iylrwe" w:colFirst="0" w:colLast="0"/>
      <w:bookmarkEnd w:id="110"/>
    </w:p>
    <w:p w:rsidR="003D1A92" w:rsidRDefault="006742A2">
      <w:pPr>
        <w:pBdr>
          <w:top w:val="single" w:sz="4" w:space="1" w:color="000000"/>
          <w:left w:val="single" w:sz="4" w:space="4" w:color="000000"/>
          <w:bottom w:val="single" w:sz="4" w:space="1" w:color="000000"/>
          <w:right w:val="single" w:sz="4" w:space="4" w:color="000000"/>
        </w:pBdr>
      </w:pPr>
      <w:r>
        <w:t>______________________</w:t>
      </w:r>
    </w:p>
    <w:p w:rsidR="003D1A92" w:rsidRDefault="003D1A92">
      <w:pPr>
        <w:pBdr>
          <w:top w:val="single" w:sz="4" w:space="1" w:color="000000"/>
          <w:left w:val="single" w:sz="4" w:space="4" w:color="000000"/>
          <w:bottom w:val="single" w:sz="4" w:space="1" w:color="000000"/>
          <w:right w:val="single" w:sz="4" w:space="4" w:color="000000"/>
        </w:pBdr>
      </w:pPr>
    </w:p>
    <w:p w:rsidR="003D1A92" w:rsidRDefault="003D1A92">
      <w:pPr>
        <w:widowControl/>
      </w:pPr>
    </w:p>
    <w:p w:rsidR="003D1A92" w:rsidRDefault="003D1A92">
      <w:pPr>
        <w:widowControl/>
      </w:pPr>
    </w:p>
    <w:p w:rsidR="003D1A92" w:rsidRDefault="003D1A92">
      <w:pPr>
        <w:widowControl/>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p w:rsidR="003D1A92" w:rsidRDefault="003D1A92">
      <w:pPr>
        <w:widowControl/>
        <w:rPr>
          <w:highlight w:val="yellow"/>
        </w:rPr>
      </w:pPr>
    </w:p>
    <w:sectPr w:rsidR="003D1A92">
      <w:headerReference w:type="default" r:id="rId30"/>
      <w:pgSz w:w="11906" w:h="16838"/>
      <w:pgMar w:top="1135" w:right="1440" w:bottom="1440" w:left="1440" w:header="0" w:footer="115" w:gutter="0"/>
      <w:pgNumType w:start="4"/>
      <w:cols w:space="708" w:equalWidth="0">
        <w:col w:w="940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21D" w:rsidRDefault="0078221D">
      <w:r>
        <w:separator/>
      </w:r>
    </w:p>
  </w:endnote>
  <w:endnote w:type="continuationSeparator" w:id="0">
    <w:p w:rsidR="0078221D" w:rsidRDefault="0078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21D" w:rsidRDefault="0078221D">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D5F59">
      <w:rPr>
        <w:noProof/>
        <w:color w:val="000000"/>
        <w:sz w:val="20"/>
        <w:szCs w:val="20"/>
      </w:rPr>
      <w:t>8</w:t>
    </w:r>
    <w:r>
      <w:rPr>
        <w:color w:val="000000"/>
        <w:sz w:val="20"/>
        <w:szCs w:val="20"/>
      </w:rPr>
      <w:fldChar w:fldCharType="end"/>
    </w:r>
  </w:p>
  <w:p w:rsidR="0078221D" w:rsidRDefault="0078221D">
    <w:pPr>
      <w:pBdr>
        <w:top w:val="nil"/>
        <w:left w:val="nil"/>
        <w:bottom w:val="nil"/>
        <w:right w:val="nil"/>
        <w:between w:val="nil"/>
      </w:pBdr>
      <w:tabs>
        <w:tab w:val="center" w:pos="4536"/>
        <w:tab w:val="right" w:pos="9072"/>
      </w:tabs>
      <w:ind w:right="360"/>
      <w:jc w:val="center"/>
      <w:rPr>
        <w:i/>
        <w:color w:val="000000"/>
        <w:sz w:val="18"/>
        <w:szCs w:val="18"/>
      </w:rPr>
    </w:pPr>
    <w:r>
      <w:rPr>
        <w:i/>
        <w:color w:val="000000"/>
        <w:sz w:val="18"/>
        <w:szCs w:val="18"/>
      </w:rPr>
      <w:t>LDN podružnične OŠCG Ljutomer za leto 20</w:t>
    </w:r>
    <w:r>
      <w:rPr>
        <w:i/>
        <w:sz w:val="18"/>
        <w:szCs w:val="18"/>
      </w:rPr>
      <w:t>20</w:t>
    </w:r>
    <w:r>
      <w:rPr>
        <w:i/>
        <w:color w:val="000000"/>
        <w:sz w:val="18"/>
        <w:szCs w:val="18"/>
      </w:rPr>
      <w:t>/202</w:t>
    </w:r>
    <w:r>
      <w:rPr>
        <w:i/>
        <w:sz w:val="18"/>
        <w:szCs w:val="18"/>
      </w:rPr>
      <w:t>1</w:t>
    </w:r>
  </w:p>
  <w:p w:rsidR="0078221D" w:rsidRDefault="0078221D">
    <w:pPr>
      <w:pBdr>
        <w:top w:val="nil"/>
        <w:left w:val="nil"/>
        <w:bottom w:val="nil"/>
        <w:right w:val="nil"/>
        <w:between w:val="nil"/>
      </w:pBdr>
      <w:tabs>
        <w:tab w:val="center" w:pos="4536"/>
        <w:tab w:val="right" w:pos="9072"/>
        <w:tab w:val="left" w:pos="2272"/>
      </w:tabs>
      <w:ind w:right="360"/>
      <w:rPr>
        <w:color w:val="000000"/>
        <w:sz w:val="18"/>
        <w:szCs w:val="18"/>
      </w:rPr>
    </w:pPr>
    <w:r>
      <w:rPr>
        <w:color w:val="000000"/>
        <w:sz w:val="18"/>
        <w:szCs w:val="18"/>
      </w:rPr>
      <w:tab/>
    </w:r>
  </w:p>
  <w:p w:rsidR="0078221D" w:rsidRDefault="0078221D">
    <w:pPr>
      <w:pBdr>
        <w:top w:val="nil"/>
        <w:left w:val="nil"/>
        <w:bottom w:val="nil"/>
        <w:right w:val="nil"/>
        <w:between w:val="nil"/>
      </w:pBdr>
      <w:tabs>
        <w:tab w:val="center" w:pos="4536"/>
        <w:tab w:val="right" w:pos="9072"/>
      </w:tabs>
      <w:ind w:right="360"/>
      <w:rPr>
        <w:color w:val="000000"/>
        <w:sz w:val="18"/>
        <w:szCs w:val="18"/>
      </w:rPr>
    </w:pPr>
  </w:p>
  <w:p w:rsidR="0078221D" w:rsidRDefault="007822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21D" w:rsidRDefault="0078221D">
      <w:r>
        <w:separator/>
      </w:r>
    </w:p>
  </w:footnote>
  <w:footnote w:type="continuationSeparator" w:id="0">
    <w:p w:rsidR="0078221D" w:rsidRDefault="00782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21D" w:rsidRDefault="0078221D">
    <w:pPr>
      <w:pBdr>
        <w:top w:val="nil"/>
        <w:left w:val="nil"/>
        <w:bottom w:val="nil"/>
        <w:right w:val="nil"/>
        <w:between w:val="nil"/>
      </w:pBdr>
      <w:spacing w:line="276" w:lineRule="auto"/>
    </w:pPr>
  </w:p>
  <w:p w:rsidR="0078221D" w:rsidRDefault="0078221D">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21D" w:rsidRDefault="0078221D">
    <w:pPr>
      <w:pBdr>
        <w:top w:val="nil"/>
        <w:left w:val="nil"/>
        <w:bottom w:val="nil"/>
        <w:right w:val="nil"/>
        <w:between w:val="nil"/>
      </w:pBdr>
      <w:spacing w:line="276" w:lineRule="auto"/>
      <w:rPr>
        <w:color w:val="000000"/>
      </w:rPr>
    </w:pPr>
  </w:p>
  <w:p w:rsidR="0078221D" w:rsidRDefault="0078221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624A"/>
    <w:multiLevelType w:val="multilevel"/>
    <w:tmpl w:val="D30E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A0FF3"/>
    <w:multiLevelType w:val="multilevel"/>
    <w:tmpl w:val="19FE87B4"/>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08F6650"/>
    <w:multiLevelType w:val="multilevel"/>
    <w:tmpl w:val="BBEA7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FF469C"/>
    <w:multiLevelType w:val="multilevel"/>
    <w:tmpl w:val="0ADCF92A"/>
    <w:lvl w:ilvl="0">
      <w:start w:val="93"/>
      <w:numFmt w:val="decimal"/>
      <w:lvlText w:val="%1"/>
      <w:lvlJc w:val="left"/>
      <w:pPr>
        <w:ind w:left="360" w:hanging="360"/>
      </w:pPr>
    </w:lvl>
    <w:lvl w:ilvl="1">
      <w:start w:val="299"/>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 w15:restartNumberingAfterBreak="0">
    <w:nsid w:val="1BB6586F"/>
    <w:multiLevelType w:val="multilevel"/>
    <w:tmpl w:val="E0C8E6D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BC7F40"/>
    <w:multiLevelType w:val="multilevel"/>
    <w:tmpl w:val="068A6066"/>
    <w:lvl w:ilvl="0">
      <w:start w:val="1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1D3136"/>
    <w:multiLevelType w:val="multilevel"/>
    <w:tmpl w:val="5F2A64EA"/>
    <w:lvl w:ilvl="0">
      <w:start w:val="41"/>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20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640" w:hanging="360"/>
      </w:pPr>
      <w:rPr>
        <w:rFonts w:ascii="Noto Sans Symbols" w:eastAsia="Noto Sans Symbols" w:hAnsi="Noto Sans Symbols" w:cs="Noto Sans Symbols"/>
      </w:rPr>
    </w:lvl>
    <w:lvl w:ilvl="4">
      <w:start w:val="1"/>
      <w:numFmt w:val="bullet"/>
      <w:lvlText w:val="o"/>
      <w:lvlJc w:val="left"/>
      <w:pPr>
        <w:ind w:left="3360" w:hanging="360"/>
      </w:pPr>
      <w:rPr>
        <w:rFonts w:ascii="Courier New" w:eastAsia="Courier New" w:hAnsi="Courier New" w:cs="Courier New"/>
      </w:rPr>
    </w:lvl>
    <w:lvl w:ilvl="5">
      <w:start w:val="1"/>
      <w:numFmt w:val="bullet"/>
      <w:lvlText w:val="▪"/>
      <w:lvlJc w:val="left"/>
      <w:pPr>
        <w:ind w:left="4080" w:hanging="360"/>
      </w:pPr>
      <w:rPr>
        <w:rFonts w:ascii="Noto Sans Symbols" w:eastAsia="Noto Sans Symbols" w:hAnsi="Noto Sans Symbols" w:cs="Noto Sans Symbols"/>
      </w:rPr>
    </w:lvl>
    <w:lvl w:ilvl="6">
      <w:start w:val="1"/>
      <w:numFmt w:val="bullet"/>
      <w:lvlText w:val="●"/>
      <w:lvlJc w:val="left"/>
      <w:pPr>
        <w:ind w:left="4800" w:hanging="360"/>
      </w:pPr>
      <w:rPr>
        <w:rFonts w:ascii="Noto Sans Symbols" w:eastAsia="Noto Sans Symbols" w:hAnsi="Noto Sans Symbols" w:cs="Noto Sans Symbols"/>
      </w:rPr>
    </w:lvl>
    <w:lvl w:ilvl="7">
      <w:start w:val="1"/>
      <w:numFmt w:val="bullet"/>
      <w:lvlText w:val="o"/>
      <w:lvlJc w:val="left"/>
      <w:pPr>
        <w:ind w:left="5520" w:hanging="360"/>
      </w:pPr>
      <w:rPr>
        <w:rFonts w:ascii="Courier New" w:eastAsia="Courier New" w:hAnsi="Courier New" w:cs="Courier New"/>
      </w:rPr>
    </w:lvl>
    <w:lvl w:ilvl="8">
      <w:start w:val="1"/>
      <w:numFmt w:val="bullet"/>
      <w:lvlText w:val="▪"/>
      <w:lvlJc w:val="left"/>
      <w:pPr>
        <w:ind w:left="6240" w:hanging="360"/>
      </w:pPr>
      <w:rPr>
        <w:rFonts w:ascii="Noto Sans Symbols" w:eastAsia="Noto Sans Symbols" w:hAnsi="Noto Sans Symbols" w:cs="Noto Sans Symbols"/>
      </w:rPr>
    </w:lvl>
  </w:abstractNum>
  <w:abstractNum w:abstractNumId="7" w15:restartNumberingAfterBreak="0">
    <w:nsid w:val="294E597A"/>
    <w:multiLevelType w:val="multilevel"/>
    <w:tmpl w:val="BA84FFF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0C36FC"/>
    <w:multiLevelType w:val="multilevel"/>
    <w:tmpl w:val="314CA18E"/>
    <w:lvl w:ilvl="0">
      <w:start w:val="22"/>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12C205B"/>
    <w:multiLevelType w:val="multilevel"/>
    <w:tmpl w:val="EA8C8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E16270"/>
    <w:multiLevelType w:val="multilevel"/>
    <w:tmpl w:val="5C828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C963CC"/>
    <w:multiLevelType w:val="multilevel"/>
    <w:tmpl w:val="8A44D970"/>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7F6F1E"/>
    <w:multiLevelType w:val="multilevel"/>
    <w:tmpl w:val="2C6CAFDC"/>
    <w:lvl w:ilvl="0">
      <w:start w:val="1"/>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101A75"/>
    <w:multiLevelType w:val="multilevel"/>
    <w:tmpl w:val="4E0A5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212790"/>
    <w:multiLevelType w:val="multilevel"/>
    <w:tmpl w:val="E9A2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042281"/>
    <w:multiLevelType w:val="multilevel"/>
    <w:tmpl w:val="DE98F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517A0A"/>
    <w:multiLevelType w:val="multilevel"/>
    <w:tmpl w:val="6916103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9939D0"/>
    <w:multiLevelType w:val="multilevel"/>
    <w:tmpl w:val="37AAE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5D60FA"/>
    <w:multiLevelType w:val="multilevel"/>
    <w:tmpl w:val="2F1A7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F27654"/>
    <w:multiLevelType w:val="multilevel"/>
    <w:tmpl w:val="AA7A9530"/>
    <w:lvl w:ilvl="0">
      <w:start w:val="2"/>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BB40E5D"/>
    <w:multiLevelType w:val="multilevel"/>
    <w:tmpl w:val="4A7852FC"/>
    <w:lvl w:ilvl="0">
      <w:start w:val="1"/>
      <w:numFmt w:val="bullet"/>
      <w:lvlText w:val="-"/>
      <w:lvlJc w:val="left"/>
      <w:pPr>
        <w:ind w:left="36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0"/>
  </w:num>
  <w:num w:numId="3">
    <w:abstractNumId w:val="9"/>
  </w:num>
  <w:num w:numId="4">
    <w:abstractNumId w:val="1"/>
  </w:num>
  <w:num w:numId="5">
    <w:abstractNumId w:val="11"/>
  </w:num>
  <w:num w:numId="6">
    <w:abstractNumId w:val="8"/>
  </w:num>
  <w:num w:numId="7">
    <w:abstractNumId w:val="4"/>
  </w:num>
  <w:num w:numId="8">
    <w:abstractNumId w:val="10"/>
  </w:num>
  <w:num w:numId="9">
    <w:abstractNumId w:val="16"/>
  </w:num>
  <w:num w:numId="10">
    <w:abstractNumId w:val="18"/>
  </w:num>
  <w:num w:numId="11">
    <w:abstractNumId w:val="19"/>
  </w:num>
  <w:num w:numId="12">
    <w:abstractNumId w:val="15"/>
  </w:num>
  <w:num w:numId="13">
    <w:abstractNumId w:val="20"/>
  </w:num>
  <w:num w:numId="14">
    <w:abstractNumId w:val="2"/>
  </w:num>
  <w:num w:numId="15">
    <w:abstractNumId w:val="13"/>
  </w:num>
  <w:num w:numId="16">
    <w:abstractNumId w:val="3"/>
  </w:num>
  <w:num w:numId="17">
    <w:abstractNumId w:val="7"/>
  </w:num>
  <w:num w:numId="18">
    <w:abstractNumId w:val="5"/>
  </w:num>
  <w:num w:numId="19">
    <w:abstractNumId w:val="12"/>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92"/>
    <w:rsid w:val="003D1A92"/>
    <w:rsid w:val="00655EF0"/>
    <w:rsid w:val="006742A2"/>
    <w:rsid w:val="0078221D"/>
    <w:rsid w:val="00C55E8C"/>
    <w:rsid w:val="00CD08B8"/>
    <w:rsid w:val="00DB0605"/>
    <w:rsid w:val="00F4728C"/>
    <w:rsid w:val="00FD5F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F62A38-C6A0-43CC-A5C5-9D776C4F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sl-SI" w:eastAsia="sl-SI"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ind w:left="720" w:hanging="360"/>
      <w:outlineLvl w:val="0"/>
    </w:pPr>
    <w:rPr>
      <w:b/>
      <w:smallCaps/>
    </w:rPr>
  </w:style>
  <w:style w:type="paragraph" w:styleId="Naslov2">
    <w:name w:val="heading 2"/>
    <w:basedOn w:val="Navaden"/>
    <w:next w:val="Navaden"/>
    <w:pPr>
      <w:keepNext/>
      <w:outlineLvl w:val="1"/>
    </w:pPr>
    <w:rPr>
      <w:smallCaps/>
    </w:rPr>
  </w:style>
  <w:style w:type="paragraph" w:styleId="Naslov3">
    <w:name w:val="heading 3"/>
    <w:basedOn w:val="Navaden"/>
    <w:next w:val="Navaden"/>
    <w:pPr>
      <w:keepNext/>
      <w:outlineLvl w:val="2"/>
    </w:pPr>
    <w:rPr>
      <w:rFonts w:ascii="Cambria" w:eastAsia="Cambria" w:hAnsi="Cambria" w:cs="Cambria"/>
      <w:b/>
      <w:sz w:val="26"/>
      <w:szCs w:val="26"/>
    </w:rPr>
  </w:style>
  <w:style w:type="paragraph" w:styleId="Naslov4">
    <w:name w:val="heading 4"/>
    <w:basedOn w:val="Navaden"/>
    <w:next w:val="Navaden"/>
    <w:pPr>
      <w:keepNext/>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864" w:hanging="864"/>
      <w:outlineLvl w:val="3"/>
    </w:pPr>
    <w:rPr>
      <w:i/>
      <w:u w:val="single"/>
    </w:rPr>
  </w:style>
  <w:style w:type="paragraph" w:styleId="Naslov5">
    <w:name w:val="heading 5"/>
    <w:basedOn w:val="Navaden"/>
    <w:next w:val="Navaden"/>
    <w:pPr>
      <w:keepNext/>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008" w:hanging="1008"/>
      <w:jc w:val="both"/>
      <w:outlineLvl w:val="4"/>
    </w:pPr>
    <w:rPr>
      <w:rFonts w:ascii="Calibri" w:eastAsia="Calibri" w:hAnsi="Calibri" w:cs="Calibri"/>
      <w:b/>
      <w:i/>
      <w:sz w:val="26"/>
      <w:szCs w:val="26"/>
    </w:rPr>
  </w:style>
  <w:style w:type="paragraph" w:styleId="Naslov6">
    <w:name w:val="heading 6"/>
    <w:basedOn w:val="Navaden"/>
    <w:next w:val="Navaden"/>
    <w:pPr>
      <w:keepNext/>
      <w:widowControl/>
      <w:ind w:left="1152" w:hanging="1152"/>
      <w:jc w:val="both"/>
      <w:outlineLvl w:val="5"/>
    </w:pPr>
    <w:rPr>
      <w:rFonts w:ascii="Calibri" w:eastAsia="Calibri" w:hAnsi="Calibri" w:cs="Calibri"/>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jc w:val="center"/>
    </w:pPr>
    <w:rPr>
      <w:b/>
      <w:i/>
      <w:sz w:val="32"/>
      <w:szCs w:val="32"/>
    </w:rPr>
  </w:style>
  <w:style w:type="paragraph" w:styleId="Podnaslov">
    <w:name w:val="Subtitle"/>
    <w:basedOn w:val="Navaden"/>
    <w:next w:val="Navaden"/>
    <w:pPr>
      <w:jc w:val="center"/>
    </w:pPr>
    <w:rPr>
      <w:rFonts w:ascii="Cambria" w:eastAsia="Cambria" w:hAnsi="Cambria" w:cs="Cambria"/>
    </w:rPr>
  </w:style>
  <w:style w:type="table" w:customStyle="1" w:styleId="a">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0">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1">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2">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3">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5">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7">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8">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9">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b">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c">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e">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0">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2">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3">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4">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5">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6">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7">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8">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9">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a">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b">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c">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d">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e">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0">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1">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2">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3">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4">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5">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6">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7">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table" w:customStyle="1" w:styleId="aff8">
    <w:basedOn w:val="TableNormal"/>
    <w:pPr>
      <w:jc w:val="both"/>
    </w:pPr>
    <w:rPr>
      <w:rFonts w:ascii="Calibri" w:eastAsia="Calibri" w:hAnsi="Calibri" w:cs="Calibri"/>
      <w:sz w:val="20"/>
      <w:szCs w:val="20"/>
    </w:rPr>
    <w:tblPr>
      <w:tblStyleRowBandSize w:val="1"/>
      <w:tblStyleColBandSize w:val="1"/>
      <w:tblCellMar>
        <w:top w:w="100" w:type="dxa"/>
        <w:left w:w="115" w:type="dxa"/>
        <w:bottom w:w="100" w:type="dxa"/>
        <w:right w:w="115" w:type="dxa"/>
      </w:tblCellMar>
    </w:tblPr>
  </w:style>
  <w:style w:type="paragraph" w:styleId="Besedilooblaka">
    <w:name w:val="Balloon Text"/>
    <w:basedOn w:val="Navaden"/>
    <w:link w:val="BesedilooblakaZnak"/>
    <w:uiPriority w:val="99"/>
    <w:semiHidden/>
    <w:unhideWhenUsed/>
    <w:rsid w:val="00C55E8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55E8C"/>
    <w:rPr>
      <w:rFonts w:ascii="Segoe UI" w:hAnsi="Segoe UI" w:cs="Segoe UI"/>
      <w:sz w:val="18"/>
      <w:szCs w:val="18"/>
    </w:rPr>
  </w:style>
  <w:style w:type="character" w:styleId="Krepko">
    <w:name w:val="Strong"/>
    <w:basedOn w:val="Privzetapisavaodstavka"/>
    <w:uiPriority w:val="22"/>
    <w:qFormat/>
    <w:rsid w:val="00DB06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osicljutomer.si" TargetMode="External"/><Relationship Id="rId13" Type="http://schemas.openxmlformats.org/officeDocument/2006/relationships/hyperlink" Target="http://ospgolar.splet.arnes.si/" TargetMode="Externa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www.osicljutomer.si"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spgolar.splet.arnes.si/"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12359</Words>
  <Characters>70450</Characters>
  <Application>Microsoft Office Word</Application>
  <DocSecurity>4</DocSecurity>
  <Lines>587</Lines>
  <Paragraphs>165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Obdelava</dc:creator>
  <cp:lastModifiedBy>Obdelava</cp:lastModifiedBy>
  <cp:revision>2</cp:revision>
  <cp:lastPrinted>2020-10-12T09:16:00Z</cp:lastPrinted>
  <dcterms:created xsi:type="dcterms:W3CDTF">2020-10-13T09:03:00Z</dcterms:created>
  <dcterms:modified xsi:type="dcterms:W3CDTF">2020-10-13T09:03:00Z</dcterms:modified>
</cp:coreProperties>
</file>